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4E79" w14:textId="77777777" w:rsidR="00455313" w:rsidRDefault="00455313" w:rsidP="00455313">
      <w:pPr>
        <w:rPr>
          <w:snapToGrid w:val="0"/>
          <w:sz w:val="16"/>
          <w:szCs w:val="16"/>
        </w:rPr>
      </w:pPr>
    </w:p>
    <w:p w14:paraId="5FD86041" w14:textId="77777777" w:rsidR="00455313" w:rsidRDefault="00455313" w:rsidP="00455313">
      <w:pPr>
        <w:rPr>
          <w:snapToGrid w:val="0"/>
          <w:sz w:val="16"/>
          <w:szCs w:val="16"/>
        </w:rPr>
      </w:pPr>
    </w:p>
    <w:p w14:paraId="0AF197D3" w14:textId="77777777" w:rsidR="00455313" w:rsidRPr="00AF7EA8" w:rsidRDefault="00455313" w:rsidP="00AF7EA8">
      <w:pPr>
        <w:pStyle w:val="INNH2"/>
        <w:rPr>
          <w:rStyle w:val="Boktittel"/>
          <w:sz w:val="40"/>
          <w:szCs w:val="40"/>
        </w:rPr>
      </w:pPr>
      <w:bookmarkStart w:id="0" w:name="_Toc130010233"/>
      <w:r w:rsidRPr="00AF7EA8">
        <w:rPr>
          <w:rStyle w:val="Boktittel"/>
          <w:sz w:val="40"/>
          <w:szCs w:val="40"/>
        </w:rPr>
        <w:t>Vedtekter</w:t>
      </w:r>
      <w:r w:rsidR="00AF7EA8">
        <w:rPr>
          <w:rStyle w:val="Boktittel"/>
          <w:sz w:val="40"/>
          <w:szCs w:val="40"/>
        </w:rPr>
        <w:t xml:space="preserve"> </w:t>
      </w:r>
      <w:r w:rsidRPr="00AF7EA8">
        <w:rPr>
          <w:rStyle w:val="Boktittel"/>
          <w:sz w:val="40"/>
          <w:szCs w:val="40"/>
        </w:rPr>
        <w:t>for</w:t>
      </w:r>
    </w:p>
    <w:p w14:paraId="715A36F1" w14:textId="77777777" w:rsidR="00455313" w:rsidRPr="00AF7EA8" w:rsidRDefault="00455313" w:rsidP="005878B7">
      <w:pPr>
        <w:jc w:val="center"/>
        <w:rPr>
          <w:rStyle w:val="Boktittel"/>
          <w:b w:val="0"/>
          <w:sz w:val="40"/>
          <w:szCs w:val="40"/>
        </w:rPr>
      </w:pPr>
      <w:r w:rsidRPr="00AF7EA8">
        <w:rPr>
          <w:rStyle w:val="Boktittel"/>
          <w:b w:val="0"/>
          <w:sz w:val="40"/>
          <w:szCs w:val="40"/>
        </w:rPr>
        <w:t>Melgård barnehage</w:t>
      </w:r>
      <w:r w:rsidR="00AF7EA8">
        <w:rPr>
          <w:rStyle w:val="Boktittel"/>
          <w:b w:val="0"/>
          <w:sz w:val="40"/>
          <w:szCs w:val="40"/>
        </w:rPr>
        <w:t xml:space="preserve"> </w:t>
      </w:r>
    </w:p>
    <w:p w14:paraId="2CFAABB8" w14:textId="1C05C647" w:rsidR="00455313" w:rsidRPr="00AF7EA8" w:rsidRDefault="00A07971" w:rsidP="005878B7">
      <w:pPr>
        <w:pStyle w:val="Overskrift1"/>
        <w:numPr>
          <w:ilvl w:val="0"/>
          <w:numId w:val="0"/>
        </w:numPr>
        <w:ind w:left="432"/>
        <w:jc w:val="center"/>
        <w:rPr>
          <w:rStyle w:val="Boktittel"/>
          <w:i w:val="0"/>
          <w:color w:val="auto"/>
          <w:sz w:val="40"/>
          <w:szCs w:val="40"/>
        </w:rPr>
      </w:pPr>
      <w:bookmarkStart w:id="1" w:name="_Toc376811724"/>
      <w:bookmarkStart w:id="2" w:name="_Toc376813114"/>
      <w:bookmarkStart w:id="3" w:name="_Toc376813647"/>
      <w:bookmarkStart w:id="4" w:name="_Toc376814425"/>
      <w:bookmarkStart w:id="5" w:name="_Toc381618737"/>
      <w:bookmarkStart w:id="6" w:name="_Toc115786301"/>
      <w:r w:rsidRPr="00AF7EA8">
        <w:rPr>
          <w:rStyle w:val="Boktittel"/>
          <w:i w:val="0"/>
          <w:color w:val="auto"/>
          <w:sz w:val="40"/>
          <w:szCs w:val="40"/>
        </w:rPr>
        <w:t xml:space="preserve">i henhold til </w:t>
      </w:r>
      <w:r w:rsidR="00455313" w:rsidRPr="00AF7EA8">
        <w:rPr>
          <w:rStyle w:val="Boktittel"/>
          <w:i w:val="0"/>
          <w:color w:val="auto"/>
          <w:sz w:val="40"/>
          <w:szCs w:val="40"/>
        </w:rPr>
        <w:t>Barnehageloven</w:t>
      </w:r>
      <w:bookmarkEnd w:id="1"/>
      <w:bookmarkEnd w:id="2"/>
      <w:bookmarkEnd w:id="3"/>
      <w:bookmarkEnd w:id="4"/>
      <w:r w:rsidR="00EB42A7" w:rsidRPr="00AF7EA8">
        <w:rPr>
          <w:rStyle w:val="Boktittel"/>
          <w:i w:val="0"/>
          <w:color w:val="auto"/>
          <w:sz w:val="40"/>
          <w:szCs w:val="40"/>
        </w:rPr>
        <w:t xml:space="preserve"> </w:t>
      </w:r>
      <w:r w:rsidR="00EB42A7" w:rsidRPr="00DB1E95">
        <w:rPr>
          <w:rStyle w:val="Boktittel"/>
          <w:i w:val="0"/>
          <w:color w:val="auto"/>
          <w:sz w:val="40"/>
          <w:szCs w:val="40"/>
        </w:rPr>
        <w:t>§</w:t>
      </w:r>
      <w:bookmarkEnd w:id="5"/>
      <w:bookmarkEnd w:id="6"/>
      <w:r w:rsidR="005956DA" w:rsidRPr="00DB1E95">
        <w:rPr>
          <w:rStyle w:val="Boktittel"/>
          <w:i w:val="0"/>
          <w:color w:val="auto"/>
          <w:sz w:val="40"/>
          <w:szCs w:val="40"/>
        </w:rPr>
        <w:t>8</w:t>
      </w:r>
    </w:p>
    <w:p w14:paraId="279A888A" w14:textId="77777777" w:rsidR="005878B7" w:rsidRDefault="005878B7" w:rsidP="005878B7"/>
    <w:sdt>
      <w:sdtPr>
        <w:rPr>
          <w:rFonts w:ascii="Times New Roman" w:eastAsia="Times New Roman" w:hAnsi="Times New Roman" w:cs="Times New Roman"/>
          <w:b w:val="0"/>
          <w:bCs w:val="0"/>
          <w:smallCaps/>
          <w:color w:val="auto"/>
          <w:spacing w:val="5"/>
          <w:sz w:val="20"/>
          <w:szCs w:val="20"/>
          <w:lang w:eastAsia="nb-NO"/>
        </w:rPr>
        <w:id w:val="650001395"/>
        <w:docPartObj>
          <w:docPartGallery w:val="Table of Contents"/>
          <w:docPartUnique/>
        </w:docPartObj>
      </w:sdtPr>
      <w:sdtEndPr/>
      <w:sdtContent>
        <w:p w14:paraId="6E74CFAD" w14:textId="77777777" w:rsidR="005878B7" w:rsidRDefault="005878B7">
          <w:pPr>
            <w:pStyle w:val="Overskriftforinnholdsfortegnelse"/>
          </w:pPr>
          <w:r>
            <w:t>Innhold</w:t>
          </w:r>
        </w:p>
        <w:p w14:paraId="2CE9E195" w14:textId="7E19CD0F" w:rsidR="00AC38B9" w:rsidRDefault="006E38EB">
          <w:pPr>
            <w:pStyle w:val="INNH1"/>
            <w:tabs>
              <w:tab w:val="right" w:leader="dot" w:pos="9062"/>
            </w:tabs>
            <w:rPr>
              <w:rFonts w:asciiTheme="minorHAnsi" w:eastAsiaTheme="minorEastAsia" w:hAnsiTheme="minorHAnsi" w:cstheme="minorBidi"/>
              <w:noProof/>
              <w:sz w:val="22"/>
              <w:szCs w:val="22"/>
            </w:rPr>
          </w:pPr>
          <w:r>
            <w:fldChar w:fldCharType="begin"/>
          </w:r>
          <w:r w:rsidR="005878B7">
            <w:instrText xml:space="preserve"> TOC \o "1-3" \h \z \u </w:instrText>
          </w:r>
          <w:r>
            <w:fldChar w:fldCharType="separate"/>
          </w:r>
          <w:hyperlink w:anchor="_Toc115786301" w:history="1">
            <w:r w:rsidR="00AC38B9" w:rsidRPr="00485BBF">
              <w:rPr>
                <w:rStyle w:val="Hyperkobling"/>
                <w:smallCaps/>
                <w:noProof/>
                <w:spacing w:val="5"/>
              </w:rPr>
              <w:t xml:space="preserve">i henhold til Barnehageloven </w:t>
            </w:r>
            <w:r w:rsidR="00AC38B9" w:rsidRPr="00DB1E95">
              <w:rPr>
                <w:rStyle w:val="Hyperkobling"/>
                <w:smallCaps/>
                <w:noProof/>
                <w:spacing w:val="5"/>
              </w:rPr>
              <w:t>§</w:t>
            </w:r>
            <w:r w:rsidR="005956DA" w:rsidRPr="00DB1E95">
              <w:rPr>
                <w:rStyle w:val="Hyperkobling"/>
                <w:smallCaps/>
                <w:noProof/>
                <w:spacing w:val="5"/>
              </w:rPr>
              <w:t>8</w:t>
            </w:r>
            <w:r w:rsidR="00AC38B9">
              <w:rPr>
                <w:noProof/>
                <w:webHidden/>
              </w:rPr>
              <w:tab/>
            </w:r>
            <w:r w:rsidR="00AC38B9">
              <w:rPr>
                <w:noProof/>
                <w:webHidden/>
              </w:rPr>
              <w:fldChar w:fldCharType="begin"/>
            </w:r>
            <w:r w:rsidR="00AC38B9">
              <w:rPr>
                <w:noProof/>
                <w:webHidden/>
              </w:rPr>
              <w:instrText xml:space="preserve"> PAGEREF _Toc115786301 \h </w:instrText>
            </w:r>
            <w:r w:rsidR="00AC38B9">
              <w:rPr>
                <w:noProof/>
                <w:webHidden/>
              </w:rPr>
            </w:r>
            <w:r w:rsidR="00AC38B9">
              <w:rPr>
                <w:noProof/>
                <w:webHidden/>
              </w:rPr>
              <w:fldChar w:fldCharType="separate"/>
            </w:r>
            <w:r w:rsidR="00A2159A">
              <w:rPr>
                <w:noProof/>
                <w:webHidden/>
              </w:rPr>
              <w:t>1</w:t>
            </w:r>
            <w:r w:rsidR="00AC38B9">
              <w:rPr>
                <w:noProof/>
                <w:webHidden/>
              </w:rPr>
              <w:fldChar w:fldCharType="end"/>
            </w:r>
          </w:hyperlink>
        </w:p>
        <w:p w14:paraId="237FE460" w14:textId="0803E2DE"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02" w:history="1">
            <w:r w:rsidRPr="00485BBF">
              <w:rPr>
                <w:rStyle w:val="Hyperkobling"/>
                <w:noProof/>
                <w:lang w:eastAsia="en-US"/>
              </w:rPr>
              <w:t>1</w:t>
            </w:r>
            <w:r>
              <w:rPr>
                <w:rFonts w:asciiTheme="minorHAnsi" w:eastAsiaTheme="minorEastAsia" w:hAnsiTheme="minorHAnsi" w:cstheme="minorBidi"/>
                <w:noProof/>
                <w:sz w:val="22"/>
                <w:szCs w:val="22"/>
              </w:rPr>
              <w:tab/>
            </w:r>
            <w:r w:rsidRPr="00485BBF">
              <w:rPr>
                <w:rStyle w:val="Hyperkobling"/>
                <w:noProof/>
                <w:lang w:eastAsia="en-US"/>
              </w:rPr>
              <w:t>Eierforhold</w:t>
            </w:r>
            <w:r>
              <w:rPr>
                <w:noProof/>
                <w:webHidden/>
              </w:rPr>
              <w:tab/>
            </w:r>
            <w:r>
              <w:rPr>
                <w:noProof/>
                <w:webHidden/>
              </w:rPr>
              <w:fldChar w:fldCharType="begin"/>
            </w:r>
            <w:r>
              <w:rPr>
                <w:noProof/>
                <w:webHidden/>
              </w:rPr>
              <w:instrText xml:space="preserve"> PAGEREF _Toc115786302 \h </w:instrText>
            </w:r>
            <w:r>
              <w:rPr>
                <w:noProof/>
                <w:webHidden/>
              </w:rPr>
            </w:r>
            <w:r>
              <w:rPr>
                <w:noProof/>
                <w:webHidden/>
              </w:rPr>
              <w:fldChar w:fldCharType="separate"/>
            </w:r>
            <w:r w:rsidR="00A2159A">
              <w:rPr>
                <w:noProof/>
                <w:webHidden/>
              </w:rPr>
              <w:t>2</w:t>
            </w:r>
            <w:r>
              <w:rPr>
                <w:noProof/>
                <w:webHidden/>
              </w:rPr>
              <w:fldChar w:fldCharType="end"/>
            </w:r>
          </w:hyperlink>
        </w:p>
        <w:p w14:paraId="7C690925" w14:textId="135034C0"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03" w:history="1">
            <w:r w:rsidRPr="00485BBF">
              <w:rPr>
                <w:rStyle w:val="Hyperkobling"/>
                <w:noProof/>
                <w:lang w:eastAsia="en-US"/>
              </w:rPr>
              <w:t>2</w:t>
            </w:r>
            <w:r>
              <w:rPr>
                <w:rFonts w:asciiTheme="minorHAnsi" w:eastAsiaTheme="minorEastAsia" w:hAnsiTheme="minorHAnsi" w:cstheme="minorBidi"/>
                <w:noProof/>
                <w:sz w:val="22"/>
                <w:szCs w:val="22"/>
              </w:rPr>
              <w:tab/>
            </w:r>
            <w:r w:rsidRPr="00485BBF">
              <w:rPr>
                <w:rStyle w:val="Hyperkobling"/>
                <w:noProof/>
                <w:lang w:eastAsia="en-US"/>
              </w:rPr>
              <w:t>Formål</w:t>
            </w:r>
            <w:r>
              <w:rPr>
                <w:noProof/>
                <w:webHidden/>
              </w:rPr>
              <w:tab/>
            </w:r>
            <w:r>
              <w:rPr>
                <w:noProof/>
                <w:webHidden/>
              </w:rPr>
              <w:fldChar w:fldCharType="begin"/>
            </w:r>
            <w:r>
              <w:rPr>
                <w:noProof/>
                <w:webHidden/>
              </w:rPr>
              <w:instrText xml:space="preserve"> PAGEREF _Toc115786303 \h </w:instrText>
            </w:r>
            <w:r>
              <w:rPr>
                <w:noProof/>
                <w:webHidden/>
              </w:rPr>
            </w:r>
            <w:r>
              <w:rPr>
                <w:noProof/>
                <w:webHidden/>
              </w:rPr>
              <w:fldChar w:fldCharType="separate"/>
            </w:r>
            <w:r w:rsidR="00A2159A">
              <w:rPr>
                <w:noProof/>
                <w:webHidden/>
              </w:rPr>
              <w:t>2</w:t>
            </w:r>
            <w:r>
              <w:rPr>
                <w:noProof/>
                <w:webHidden/>
              </w:rPr>
              <w:fldChar w:fldCharType="end"/>
            </w:r>
          </w:hyperlink>
        </w:p>
        <w:p w14:paraId="6490BB36" w14:textId="4E650123"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04" w:history="1">
            <w:r w:rsidRPr="00485BBF">
              <w:rPr>
                <w:rStyle w:val="Hyperkobling"/>
                <w:noProof/>
                <w:lang w:eastAsia="en-US"/>
              </w:rPr>
              <w:t>3</w:t>
            </w:r>
            <w:r>
              <w:rPr>
                <w:rFonts w:asciiTheme="minorHAnsi" w:eastAsiaTheme="minorEastAsia" w:hAnsiTheme="minorHAnsi" w:cstheme="minorBidi"/>
                <w:noProof/>
                <w:sz w:val="22"/>
                <w:szCs w:val="22"/>
              </w:rPr>
              <w:tab/>
            </w:r>
            <w:r w:rsidRPr="00485BBF">
              <w:rPr>
                <w:rStyle w:val="Hyperkobling"/>
                <w:noProof/>
                <w:lang w:eastAsia="en-US"/>
              </w:rPr>
              <w:t>Opptaksmyndighet</w:t>
            </w:r>
            <w:r>
              <w:rPr>
                <w:noProof/>
                <w:webHidden/>
              </w:rPr>
              <w:tab/>
            </w:r>
            <w:r>
              <w:rPr>
                <w:noProof/>
                <w:webHidden/>
              </w:rPr>
              <w:fldChar w:fldCharType="begin"/>
            </w:r>
            <w:r>
              <w:rPr>
                <w:noProof/>
                <w:webHidden/>
              </w:rPr>
              <w:instrText xml:space="preserve"> PAGEREF _Toc115786304 \h </w:instrText>
            </w:r>
            <w:r>
              <w:rPr>
                <w:noProof/>
                <w:webHidden/>
              </w:rPr>
            </w:r>
            <w:r>
              <w:rPr>
                <w:noProof/>
                <w:webHidden/>
              </w:rPr>
              <w:fldChar w:fldCharType="separate"/>
            </w:r>
            <w:r w:rsidR="00A2159A">
              <w:rPr>
                <w:noProof/>
                <w:webHidden/>
              </w:rPr>
              <w:t>2</w:t>
            </w:r>
            <w:r>
              <w:rPr>
                <w:noProof/>
                <w:webHidden/>
              </w:rPr>
              <w:fldChar w:fldCharType="end"/>
            </w:r>
          </w:hyperlink>
        </w:p>
        <w:p w14:paraId="1F6B00AD" w14:textId="7F580E5B"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05" w:history="1">
            <w:r w:rsidRPr="00485BBF">
              <w:rPr>
                <w:rStyle w:val="Hyperkobling"/>
                <w:noProof/>
                <w:snapToGrid w:val="0"/>
              </w:rPr>
              <w:t>4</w:t>
            </w:r>
            <w:r>
              <w:rPr>
                <w:rFonts w:asciiTheme="minorHAnsi" w:eastAsiaTheme="minorEastAsia" w:hAnsiTheme="minorHAnsi" w:cstheme="minorBidi"/>
                <w:noProof/>
                <w:sz w:val="22"/>
                <w:szCs w:val="22"/>
              </w:rPr>
              <w:tab/>
            </w:r>
            <w:r w:rsidRPr="00485BBF">
              <w:rPr>
                <w:rStyle w:val="Hyperkobling"/>
                <w:noProof/>
                <w:lang w:eastAsia="en-US"/>
              </w:rPr>
              <w:t>Opptakskrets og opptakskriterier</w:t>
            </w:r>
            <w:r>
              <w:rPr>
                <w:noProof/>
                <w:webHidden/>
              </w:rPr>
              <w:tab/>
            </w:r>
            <w:r>
              <w:rPr>
                <w:noProof/>
                <w:webHidden/>
              </w:rPr>
              <w:fldChar w:fldCharType="begin"/>
            </w:r>
            <w:r>
              <w:rPr>
                <w:noProof/>
                <w:webHidden/>
              </w:rPr>
              <w:instrText xml:space="preserve"> PAGEREF _Toc115786305 \h </w:instrText>
            </w:r>
            <w:r>
              <w:rPr>
                <w:noProof/>
                <w:webHidden/>
              </w:rPr>
            </w:r>
            <w:r>
              <w:rPr>
                <w:noProof/>
                <w:webHidden/>
              </w:rPr>
              <w:fldChar w:fldCharType="separate"/>
            </w:r>
            <w:r w:rsidR="00A2159A">
              <w:rPr>
                <w:noProof/>
                <w:webHidden/>
              </w:rPr>
              <w:t>2</w:t>
            </w:r>
            <w:r>
              <w:rPr>
                <w:noProof/>
                <w:webHidden/>
              </w:rPr>
              <w:fldChar w:fldCharType="end"/>
            </w:r>
          </w:hyperlink>
        </w:p>
        <w:p w14:paraId="6705C290" w14:textId="590A4A1A"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06" w:history="1">
            <w:r w:rsidRPr="00485BBF">
              <w:rPr>
                <w:rStyle w:val="Hyperkobling"/>
                <w:noProof/>
                <w:lang w:eastAsia="en-US"/>
              </w:rPr>
              <w:t>5</w:t>
            </w:r>
            <w:r>
              <w:rPr>
                <w:rFonts w:asciiTheme="minorHAnsi" w:eastAsiaTheme="minorEastAsia" w:hAnsiTheme="minorHAnsi" w:cstheme="minorBidi"/>
                <w:noProof/>
                <w:sz w:val="22"/>
                <w:szCs w:val="22"/>
              </w:rPr>
              <w:tab/>
            </w:r>
            <w:r w:rsidRPr="00485BBF">
              <w:rPr>
                <w:rStyle w:val="Hyperkobling"/>
                <w:noProof/>
                <w:lang w:eastAsia="en-US"/>
              </w:rPr>
              <w:t>Opptaksperiode</w:t>
            </w:r>
            <w:r>
              <w:rPr>
                <w:noProof/>
                <w:webHidden/>
              </w:rPr>
              <w:tab/>
            </w:r>
            <w:r>
              <w:rPr>
                <w:noProof/>
                <w:webHidden/>
              </w:rPr>
              <w:fldChar w:fldCharType="begin"/>
            </w:r>
            <w:r>
              <w:rPr>
                <w:noProof/>
                <w:webHidden/>
              </w:rPr>
              <w:instrText xml:space="preserve"> PAGEREF _Toc115786306 \h </w:instrText>
            </w:r>
            <w:r>
              <w:rPr>
                <w:noProof/>
                <w:webHidden/>
              </w:rPr>
            </w:r>
            <w:r>
              <w:rPr>
                <w:noProof/>
                <w:webHidden/>
              </w:rPr>
              <w:fldChar w:fldCharType="separate"/>
            </w:r>
            <w:r w:rsidR="00A2159A">
              <w:rPr>
                <w:noProof/>
                <w:webHidden/>
              </w:rPr>
              <w:t>2</w:t>
            </w:r>
            <w:r>
              <w:rPr>
                <w:noProof/>
                <w:webHidden/>
              </w:rPr>
              <w:fldChar w:fldCharType="end"/>
            </w:r>
          </w:hyperlink>
        </w:p>
        <w:p w14:paraId="630606B8" w14:textId="265F669F" w:rsidR="00AC38B9" w:rsidRDefault="00F92547">
          <w:pPr>
            <w:pStyle w:val="INNH1"/>
            <w:tabs>
              <w:tab w:val="left" w:pos="440"/>
              <w:tab w:val="right" w:leader="dot" w:pos="9062"/>
            </w:tabs>
            <w:rPr>
              <w:rFonts w:asciiTheme="minorHAnsi" w:eastAsiaTheme="minorEastAsia" w:hAnsiTheme="minorHAnsi" w:cstheme="minorBidi"/>
              <w:noProof/>
              <w:sz w:val="22"/>
              <w:szCs w:val="22"/>
            </w:rPr>
          </w:pPr>
          <w:hyperlink w:anchor="_Toc115786307" w:history="1">
            <w:r>
              <w:rPr>
                <w:rStyle w:val="Hyperkobling"/>
                <w:noProof/>
                <w:snapToGrid w:val="0"/>
              </w:rPr>
              <w:t>6</w:t>
            </w:r>
            <w:r w:rsidR="00AC38B9">
              <w:rPr>
                <w:rFonts w:asciiTheme="minorHAnsi" w:eastAsiaTheme="minorEastAsia" w:hAnsiTheme="minorHAnsi" w:cstheme="minorBidi"/>
                <w:noProof/>
                <w:sz w:val="22"/>
                <w:szCs w:val="22"/>
              </w:rPr>
              <w:tab/>
            </w:r>
            <w:r w:rsidR="00AC38B9" w:rsidRPr="00485BBF">
              <w:rPr>
                <w:rStyle w:val="Hyperkobling"/>
                <w:noProof/>
                <w:snapToGrid w:val="0"/>
              </w:rPr>
              <w:t>Klageadgang ved avslag på søknad om barnehageplass ved hovedopptak</w:t>
            </w:r>
            <w:r w:rsidR="00AC38B9">
              <w:rPr>
                <w:noProof/>
                <w:webHidden/>
              </w:rPr>
              <w:tab/>
            </w:r>
            <w:r w:rsidR="00AC38B9">
              <w:rPr>
                <w:noProof/>
                <w:webHidden/>
              </w:rPr>
              <w:fldChar w:fldCharType="begin"/>
            </w:r>
            <w:r w:rsidR="00AC38B9">
              <w:rPr>
                <w:noProof/>
                <w:webHidden/>
              </w:rPr>
              <w:instrText xml:space="preserve"> PAGEREF _Toc115786307 \h </w:instrText>
            </w:r>
            <w:r w:rsidR="00AC38B9">
              <w:rPr>
                <w:noProof/>
                <w:webHidden/>
              </w:rPr>
            </w:r>
            <w:r w:rsidR="00AC38B9">
              <w:rPr>
                <w:noProof/>
                <w:webHidden/>
              </w:rPr>
              <w:fldChar w:fldCharType="separate"/>
            </w:r>
            <w:r w:rsidR="00A2159A">
              <w:rPr>
                <w:noProof/>
                <w:webHidden/>
              </w:rPr>
              <w:t>2</w:t>
            </w:r>
            <w:r w:rsidR="00AC38B9">
              <w:rPr>
                <w:noProof/>
                <w:webHidden/>
              </w:rPr>
              <w:fldChar w:fldCharType="end"/>
            </w:r>
          </w:hyperlink>
        </w:p>
        <w:p w14:paraId="2A2E61E3" w14:textId="0FECF08E" w:rsidR="00AC38B9" w:rsidRDefault="00F92547">
          <w:pPr>
            <w:pStyle w:val="INNH1"/>
            <w:tabs>
              <w:tab w:val="left" w:pos="440"/>
              <w:tab w:val="right" w:leader="dot" w:pos="9062"/>
            </w:tabs>
            <w:rPr>
              <w:rFonts w:asciiTheme="minorHAnsi" w:eastAsiaTheme="minorEastAsia" w:hAnsiTheme="minorHAnsi" w:cstheme="minorBidi"/>
              <w:noProof/>
              <w:sz w:val="22"/>
              <w:szCs w:val="22"/>
            </w:rPr>
          </w:pPr>
          <w:hyperlink w:anchor="_Toc115786309" w:history="1">
            <w:r>
              <w:rPr>
                <w:rStyle w:val="Hyperkobling"/>
                <w:noProof/>
                <w:lang w:eastAsia="en-US"/>
              </w:rPr>
              <w:t>7</w:t>
            </w:r>
            <w:r w:rsidR="00AC38B9">
              <w:rPr>
                <w:rFonts w:asciiTheme="minorHAnsi" w:eastAsiaTheme="minorEastAsia" w:hAnsiTheme="minorHAnsi" w:cstheme="minorBidi"/>
                <w:noProof/>
                <w:sz w:val="22"/>
                <w:szCs w:val="22"/>
              </w:rPr>
              <w:tab/>
            </w:r>
            <w:r w:rsidR="00AC38B9" w:rsidRPr="00485BBF">
              <w:rPr>
                <w:rStyle w:val="Hyperkobling"/>
                <w:noProof/>
                <w:lang w:eastAsia="en-US"/>
              </w:rPr>
              <w:t>Fastsettelse av foreldrebetalingen</w:t>
            </w:r>
            <w:r w:rsidR="00AC38B9">
              <w:rPr>
                <w:noProof/>
                <w:webHidden/>
              </w:rPr>
              <w:tab/>
            </w:r>
            <w:r w:rsidR="00AC38B9">
              <w:rPr>
                <w:noProof/>
                <w:webHidden/>
              </w:rPr>
              <w:fldChar w:fldCharType="begin"/>
            </w:r>
            <w:r w:rsidR="00AC38B9">
              <w:rPr>
                <w:noProof/>
                <w:webHidden/>
              </w:rPr>
              <w:instrText xml:space="preserve"> PAGEREF _Toc115786309 \h </w:instrText>
            </w:r>
            <w:r w:rsidR="00AC38B9">
              <w:rPr>
                <w:noProof/>
                <w:webHidden/>
              </w:rPr>
            </w:r>
            <w:r w:rsidR="00AC38B9">
              <w:rPr>
                <w:noProof/>
                <w:webHidden/>
              </w:rPr>
              <w:fldChar w:fldCharType="separate"/>
            </w:r>
            <w:r w:rsidR="00A2159A">
              <w:rPr>
                <w:noProof/>
                <w:webHidden/>
              </w:rPr>
              <w:t>3</w:t>
            </w:r>
            <w:r w:rsidR="00AC38B9">
              <w:rPr>
                <w:noProof/>
                <w:webHidden/>
              </w:rPr>
              <w:fldChar w:fldCharType="end"/>
            </w:r>
          </w:hyperlink>
        </w:p>
        <w:p w14:paraId="506E0F2A" w14:textId="00FB89D1" w:rsidR="00AC38B9" w:rsidRDefault="00F92547">
          <w:pPr>
            <w:pStyle w:val="INNH1"/>
            <w:tabs>
              <w:tab w:val="left" w:pos="440"/>
              <w:tab w:val="right" w:leader="dot" w:pos="9062"/>
            </w:tabs>
            <w:rPr>
              <w:rFonts w:asciiTheme="minorHAnsi" w:eastAsiaTheme="minorEastAsia" w:hAnsiTheme="minorHAnsi" w:cstheme="minorBidi"/>
              <w:noProof/>
              <w:sz w:val="22"/>
              <w:szCs w:val="22"/>
            </w:rPr>
          </w:pPr>
          <w:hyperlink w:anchor="_Toc115786310" w:history="1">
            <w:r>
              <w:rPr>
                <w:rStyle w:val="Hyperkobling"/>
                <w:noProof/>
                <w:snapToGrid w:val="0"/>
              </w:rPr>
              <w:t>8</w:t>
            </w:r>
            <w:r w:rsidR="00AC38B9">
              <w:rPr>
                <w:rFonts w:asciiTheme="minorHAnsi" w:eastAsiaTheme="minorEastAsia" w:hAnsiTheme="minorHAnsi" w:cstheme="minorBidi"/>
                <w:noProof/>
                <w:sz w:val="22"/>
                <w:szCs w:val="22"/>
              </w:rPr>
              <w:tab/>
            </w:r>
            <w:r w:rsidR="00AC38B9" w:rsidRPr="00485BBF">
              <w:rPr>
                <w:rStyle w:val="Hyperkobling"/>
                <w:noProof/>
                <w:snapToGrid w:val="0"/>
              </w:rPr>
              <w:t>Dugnad</w:t>
            </w:r>
            <w:r w:rsidR="00AC38B9">
              <w:rPr>
                <w:noProof/>
                <w:webHidden/>
              </w:rPr>
              <w:tab/>
            </w:r>
            <w:r w:rsidR="00AC38B9">
              <w:rPr>
                <w:noProof/>
                <w:webHidden/>
              </w:rPr>
              <w:fldChar w:fldCharType="begin"/>
            </w:r>
            <w:r w:rsidR="00AC38B9">
              <w:rPr>
                <w:noProof/>
                <w:webHidden/>
              </w:rPr>
              <w:instrText xml:space="preserve"> PAGEREF _Toc115786310 \h </w:instrText>
            </w:r>
            <w:r w:rsidR="00AC38B9">
              <w:rPr>
                <w:noProof/>
                <w:webHidden/>
              </w:rPr>
            </w:r>
            <w:r w:rsidR="00AC38B9">
              <w:rPr>
                <w:noProof/>
                <w:webHidden/>
              </w:rPr>
              <w:fldChar w:fldCharType="separate"/>
            </w:r>
            <w:r w:rsidR="00A2159A">
              <w:rPr>
                <w:noProof/>
                <w:webHidden/>
              </w:rPr>
              <w:t>3</w:t>
            </w:r>
            <w:r w:rsidR="00AC38B9">
              <w:rPr>
                <w:noProof/>
                <w:webHidden/>
              </w:rPr>
              <w:fldChar w:fldCharType="end"/>
            </w:r>
          </w:hyperlink>
        </w:p>
        <w:p w14:paraId="2948A5F6" w14:textId="306246C9" w:rsidR="00AC38B9" w:rsidRDefault="00F92547">
          <w:pPr>
            <w:pStyle w:val="INNH1"/>
            <w:tabs>
              <w:tab w:val="left" w:pos="440"/>
              <w:tab w:val="right" w:leader="dot" w:pos="9062"/>
            </w:tabs>
            <w:rPr>
              <w:rFonts w:asciiTheme="minorHAnsi" w:eastAsiaTheme="minorEastAsia" w:hAnsiTheme="minorHAnsi" w:cstheme="minorBidi"/>
              <w:noProof/>
              <w:sz w:val="22"/>
              <w:szCs w:val="22"/>
            </w:rPr>
          </w:pPr>
          <w:hyperlink w:anchor="_Toc115786311" w:history="1">
            <w:r>
              <w:rPr>
                <w:rStyle w:val="Hyperkobling"/>
                <w:noProof/>
                <w:snapToGrid w:val="0"/>
              </w:rPr>
              <w:t>9</w:t>
            </w:r>
            <w:r w:rsidR="00AC38B9">
              <w:rPr>
                <w:rFonts w:asciiTheme="minorHAnsi" w:eastAsiaTheme="minorEastAsia" w:hAnsiTheme="minorHAnsi" w:cstheme="minorBidi"/>
                <w:noProof/>
                <w:sz w:val="22"/>
                <w:szCs w:val="22"/>
              </w:rPr>
              <w:tab/>
            </w:r>
            <w:r w:rsidR="00AC38B9" w:rsidRPr="00485BBF">
              <w:rPr>
                <w:rStyle w:val="Hyperkobling"/>
                <w:noProof/>
                <w:snapToGrid w:val="0"/>
              </w:rPr>
              <w:t>Oppsigelse</w:t>
            </w:r>
            <w:r w:rsidR="00AC38B9">
              <w:rPr>
                <w:noProof/>
                <w:webHidden/>
              </w:rPr>
              <w:tab/>
            </w:r>
            <w:r w:rsidR="00AC38B9">
              <w:rPr>
                <w:noProof/>
                <w:webHidden/>
              </w:rPr>
              <w:fldChar w:fldCharType="begin"/>
            </w:r>
            <w:r w:rsidR="00AC38B9">
              <w:rPr>
                <w:noProof/>
                <w:webHidden/>
              </w:rPr>
              <w:instrText xml:space="preserve"> PAGEREF _Toc115786311 \h </w:instrText>
            </w:r>
            <w:r w:rsidR="00AC38B9">
              <w:rPr>
                <w:noProof/>
                <w:webHidden/>
              </w:rPr>
            </w:r>
            <w:r w:rsidR="00AC38B9">
              <w:rPr>
                <w:noProof/>
                <w:webHidden/>
              </w:rPr>
              <w:fldChar w:fldCharType="separate"/>
            </w:r>
            <w:r w:rsidR="00A2159A">
              <w:rPr>
                <w:noProof/>
                <w:webHidden/>
              </w:rPr>
              <w:t>3</w:t>
            </w:r>
            <w:r w:rsidR="00AC38B9">
              <w:rPr>
                <w:noProof/>
                <w:webHidden/>
              </w:rPr>
              <w:fldChar w:fldCharType="end"/>
            </w:r>
          </w:hyperlink>
        </w:p>
        <w:p w14:paraId="631390D4" w14:textId="1F11FBDD"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2" w:history="1">
            <w:r w:rsidRPr="00485BBF">
              <w:rPr>
                <w:rStyle w:val="Hyperkobling"/>
                <w:noProof/>
                <w:snapToGrid w:val="0"/>
              </w:rPr>
              <w:t>1</w:t>
            </w:r>
            <w:r w:rsidR="00F92547">
              <w:rPr>
                <w:rStyle w:val="Hyperkobling"/>
                <w:noProof/>
                <w:snapToGrid w:val="0"/>
              </w:rPr>
              <w:t>0</w:t>
            </w:r>
            <w:r>
              <w:rPr>
                <w:rFonts w:asciiTheme="minorHAnsi" w:eastAsiaTheme="minorEastAsia" w:hAnsiTheme="minorHAnsi" w:cstheme="minorBidi"/>
                <w:noProof/>
                <w:sz w:val="22"/>
                <w:szCs w:val="22"/>
              </w:rPr>
              <w:tab/>
            </w:r>
            <w:r w:rsidRPr="00485BBF">
              <w:rPr>
                <w:rStyle w:val="Hyperkobling"/>
                <w:noProof/>
                <w:snapToGrid w:val="0"/>
              </w:rPr>
              <w:t xml:space="preserve">Andre opplysninger av betydning, jfr. barnehageloven </w:t>
            </w:r>
            <w:r w:rsidRPr="00DB1E95">
              <w:rPr>
                <w:rStyle w:val="Hyperkobling"/>
                <w:noProof/>
                <w:snapToGrid w:val="0"/>
              </w:rPr>
              <w:t xml:space="preserve">§ </w:t>
            </w:r>
            <w:r w:rsidR="00F31A1F" w:rsidRPr="00DB1E95">
              <w:rPr>
                <w:rStyle w:val="Hyperkobling"/>
                <w:noProof/>
                <w:snapToGrid w:val="0"/>
              </w:rPr>
              <w:t>8</w:t>
            </w:r>
            <w:r>
              <w:rPr>
                <w:noProof/>
                <w:webHidden/>
              </w:rPr>
              <w:tab/>
            </w:r>
            <w:r>
              <w:rPr>
                <w:noProof/>
                <w:webHidden/>
              </w:rPr>
              <w:fldChar w:fldCharType="begin"/>
            </w:r>
            <w:r>
              <w:rPr>
                <w:noProof/>
                <w:webHidden/>
              </w:rPr>
              <w:instrText xml:space="preserve"> PAGEREF _Toc115786312 \h </w:instrText>
            </w:r>
            <w:r>
              <w:rPr>
                <w:noProof/>
                <w:webHidden/>
              </w:rPr>
            </w:r>
            <w:r>
              <w:rPr>
                <w:noProof/>
                <w:webHidden/>
              </w:rPr>
              <w:fldChar w:fldCharType="separate"/>
            </w:r>
            <w:r w:rsidR="00A2159A">
              <w:rPr>
                <w:noProof/>
                <w:webHidden/>
              </w:rPr>
              <w:t>4</w:t>
            </w:r>
            <w:r>
              <w:rPr>
                <w:noProof/>
                <w:webHidden/>
              </w:rPr>
              <w:fldChar w:fldCharType="end"/>
            </w:r>
          </w:hyperlink>
        </w:p>
        <w:p w14:paraId="00A7F348" w14:textId="3B52C735"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3" w:history="1">
            <w:r w:rsidRPr="00485BBF">
              <w:rPr>
                <w:rStyle w:val="Hyperkobling"/>
                <w:noProof/>
                <w:snapToGrid w:val="0"/>
              </w:rPr>
              <w:t>1</w:t>
            </w:r>
            <w:r w:rsidR="00F92547">
              <w:rPr>
                <w:rStyle w:val="Hyperkobling"/>
                <w:noProof/>
                <w:snapToGrid w:val="0"/>
              </w:rPr>
              <w:t>1</w:t>
            </w:r>
            <w:r>
              <w:rPr>
                <w:rFonts w:asciiTheme="minorHAnsi" w:eastAsiaTheme="minorEastAsia" w:hAnsiTheme="minorHAnsi" w:cstheme="minorBidi"/>
                <w:noProof/>
                <w:sz w:val="22"/>
                <w:szCs w:val="22"/>
              </w:rPr>
              <w:tab/>
            </w:r>
            <w:r w:rsidRPr="00485BBF">
              <w:rPr>
                <w:rStyle w:val="Hyperkobling"/>
                <w:noProof/>
                <w:snapToGrid w:val="0"/>
              </w:rPr>
              <w:t>Samarbeidsutvalgets sammensetning, myndighet, m.v.</w:t>
            </w:r>
            <w:r>
              <w:rPr>
                <w:noProof/>
                <w:webHidden/>
              </w:rPr>
              <w:tab/>
            </w:r>
            <w:r>
              <w:rPr>
                <w:noProof/>
                <w:webHidden/>
              </w:rPr>
              <w:fldChar w:fldCharType="begin"/>
            </w:r>
            <w:r>
              <w:rPr>
                <w:noProof/>
                <w:webHidden/>
              </w:rPr>
              <w:instrText xml:space="preserve"> PAGEREF _Toc115786313 \h </w:instrText>
            </w:r>
            <w:r>
              <w:rPr>
                <w:noProof/>
                <w:webHidden/>
              </w:rPr>
            </w:r>
            <w:r>
              <w:rPr>
                <w:noProof/>
                <w:webHidden/>
              </w:rPr>
              <w:fldChar w:fldCharType="separate"/>
            </w:r>
            <w:r w:rsidR="00A2159A">
              <w:rPr>
                <w:noProof/>
                <w:webHidden/>
              </w:rPr>
              <w:t>4</w:t>
            </w:r>
            <w:r>
              <w:rPr>
                <w:noProof/>
                <w:webHidden/>
              </w:rPr>
              <w:fldChar w:fldCharType="end"/>
            </w:r>
          </w:hyperlink>
        </w:p>
        <w:p w14:paraId="462CB19A" w14:textId="2FB81EC4"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4" w:history="1">
            <w:r w:rsidRPr="00485BBF">
              <w:rPr>
                <w:rStyle w:val="Hyperkobling"/>
                <w:noProof/>
                <w:snapToGrid w:val="0"/>
              </w:rPr>
              <w:t>1</w:t>
            </w:r>
            <w:r w:rsidR="00025368">
              <w:rPr>
                <w:rStyle w:val="Hyperkobling"/>
                <w:noProof/>
                <w:snapToGrid w:val="0"/>
              </w:rPr>
              <w:t>2</w:t>
            </w:r>
            <w:r>
              <w:rPr>
                <w:rFonts w:asciiTheme="minorHAnsi" w:eastAsiaTheme="minorEastAsia" w:hAnsiTheme="minorHAnsi" w:cstheme="minorBidi"/>
                <w:noProof/>
                <w:sz w:val="22"/>
                <w:szCs w:val="22"/>
              </w:rPr>
              <w:tab/>
            </w:r>
            <w:r w:rsidRPr="00485BBF">
              <w:rPr>
                <w:rStyle w:val="Hyperkobling"/>
                <w:noProof/>
                <w:snapToGrid w:val="0"/>
              </w:rPr>
              <w:t>Foreldreråd</w:t>
            </w:r>
            <w:r>
              <w:rPr>
                <w:noProof/>
                <w:webHidden/>
              </w:rPr>
              <w:tab/>
            </w:r>
            <w:r>
              <w:rPr>
                <w:noProof/>
                <w:webHidden/>
              </w:rPr>
              <w:fldChar w:fldCharType="begin"/>
            </w:r>
            <w:r>
              <w:rPr>
                <w:noProof/>
                <w:webHidden/>
              </w:rPr>
              <w:instrText xml:space="preserve"> PAGEREF _Toc115786314 \h </w:instrText>
            </w:r>
            <w:r>
              <w:rPr>
                <w:noProof/>
                <w:webHidden/>
              </w:rPr>
            </w:r>
            <w:r>
              <w:rPr>
                <w:noProof/>
                <w:webHidden/>
              </w:rPr>
              <w:fldChar w:fldCharType="separate"/>
            </w:r>
            <w:r w:rsidR="00A2159A">
              <w:rPr>
                <w:noProof/>
                <w:webHidden/>
              </w:rPr>
              <w:t>4</w:t>
            </w:r>
            <w:r>
              <w:rPr>
                <w:noProof/>
                <w:webHidden/>
              </w:rPr>
              <w:fldChar w:fldCharType="end"/>
            </w:r>
          </w:hyperlink>
        </w:p>
        <w:p w14:paraId="3BA62D60" w14:textId="031E16DD"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5" w:history="1">
            <w:r w:rsidRPr="00485BBF">
              <w:rPr>
                <w:rStyle w:val="Hyperkobling"/>
                <w:noProof/>
                <w:snapToGrid w:val="0"/>
              </w:rPr>
              <w:t>1</w:t>
            </w:r>
            <w:r w:rsidR="00025368">
              <w:rPr>
                <w:rStyle w:val="Hyperkobling"/>
                <w:noProof/>
                <w:snapToGrid w:val="0"/>
              </w:rPr>
              <w:t>3</w:t>
            </w:r>
            <w:r>
              <w:rPr>
                <w:rFonts w:asciiTheme="minorHAnsi" w:eastAsiaTheme="minorEastAsia" w:hAnsiTheme="minorHAnsi" w:cstheme="minorBidi"/>
                <w:noProof/>
                <w:sz w:val="22"/>
                <w:szCs w:val="22"/>
              </w:rPr>
              <w:tab/>
            </w:r>
            <w:r w:rsidRPr="00485BBF">
              <w:rPr>
                <w:rStyle w:val="Hyperkobling"/>
                <w:noProof/>
                <w:snapToGrid w:val="0"/>
              </w:rPr>
              <w:t>Leke- og oppholdsareal</w:t>
            </w:r>
            <w:r>
              <w:rPr>
                <w:noProof/>
                <w:webHidden/>
              </w:rPr>
              <w:tab/>
            </w:r>
            <w:r>
              <w:rPr>
                <w:noProof/>
                <w:webHidden/>
              </w:rPr>
              <w:fldChar w:fldCharType="begin"/>
            </w:r>
            <w:r>
              <w:rPr>
                <w:noProof/>
                <w:webHidden/>
              </w:rPr>
              <w:instrText xml:space="preserve"> PAGEREF _Toc115786315 \h </w:instrText>
            </w:r>
            <w:r>
              <w:rPr>
                <w:noProof/>
                <w:webHidden/>
              </w:rPr>
            </w:r>
            <w:r>
              <w:rPr>
                <w:noProof/>
                <w:webHidden/>
              </w:rPr>
              <w:fldChar w:fldCharType="separate"/>
            </w:r>
            <w:r w:rsidR="00A2159A">
              <w:rPr>
                <w:noProof/>
                <w:webHidden/>
              </w:rPr>
              <w:t>5</w:t>
            </w:r>
            <w:r>
              <w:rPr>
                <w:noProof/>
                <w:webHidden/>
              </w:rPr>
              <w:fldChar w:fldCharType="end"/>
            </w:r>
          </w:hyperlink>
        </w:p>
        <w:p w14:paraId="7127854D" w14:textId="5D08229D"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6" w:history="1">
            <w:r w:rsidRPr="00485BBF">
              <w:rPr>
                <w:rStyle w:val="Hyperkobling"/>
                <w:noProof/>
                <w:snapToGrid w:val="0"/>
              </w:rPr>
              <w:t>1</w:t>
            </w:r>
            <w:r w:rsidR="00025368">
              <w:rPr>
                <w:rStyle w:val="Hyperkobling"/>
                <w:noProof/>
                <w:snapToGrid w:val="0"/>
              </w:rPr>
              <w:t>4</w:t>
            </w:r>
            <w:r>
              <w:rPr>
                <w:rFonts w:asciiTheme="minorHAnsi" w:eastAsiaTheme="minorEastAsia" w:hAnsiTheme="minorHAnsi" w:cstheme="minorBidi"/>
                <w:noProof/>
                <w:sz w:val="22"/>
                <w:szCs w:val="22"/>
              </w:rPr>
              <w:tab/>
            </w:r>
            <w:r w:rsidRPr="00485BBF">
              <w:rPr>
                <w:rStyle w:val="Hyperkobling"/>
                <w:noProof/>
                <w:snapToGrid w:val="0"/>
              </w:rPr>
              <w:t>Åpningstid og ferie</w:t>
            </w:r>
            <w:r>
              <w:rPr>
                <w:noProof/>
                <w:webHidden/>
              </w:rPr>
              <w:tab/>
            </w:r>
            <w:r>
              <w:rPr>
                <w:noProof/>
                <w:webHidden/>
              </w:rPr>
              <w:fldChar w:fldCharType="begin"/>
            </w:r>
            <w:r>
              <w:rPr>
                <w:noProof/>
                <w:webHidden/>
              </w:rPr>
              <w:instrText xml:space="preserve"> PAGEREF _Toc115786316 \h </w:instrText>
            </w:r>
            <w:r>
              <w:rPr>
                <w:noProof/>
                <w:webHidden/>
              </w:rPr>
            </w:r>
            <w:r>
              <w:rPr>
                <w:noProof/>
                <w:webHidden/>
              </w:rPr>
              <w:fldChar w:fldCharType="separate"/>
            </w:r>
            <w:r w:rsidR="00A2159A">
              <w:rPr>
                <w:noProof/>
                <w:webHidden/>
              </w:rPr>
              <w:t>5</w:t>
            </w:r>
            <w:r>
              <w:rPr>
                <w:noProof/>
                <w:webHidden/>
              </w:rPr>
              <w:fldChar w:fldCharType="end"/>
            </w:r>
          </w:hyperlink>
        </w:p>
        <w:p w14:paraId="1431DB7A" w14:textId="498944E1"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7" w:history="1">
            <w:r w:rsidRPr="00485BBF">
              <w:rPr>
                <w:rStyle w:val="Hyperkobling"/>
                <w:noProof/>
                <w:snapToGrid w:val="0"/>
              </w:rPr>
              <w:t>1</w:t>
            </w:r>
            <w:r w:rsidR="00025368">
              <w:rPr>
                <w:rStyle w:val="Hyperkobling"/>
                <w:noProof/>
                <w:snapToGrid w:val="0"/>
              </w:rPr>
              <w:t>5</w:t>
            </w:r>
            <w:r>
              <w:rPr>
                <w:rFonts w:asciiTheme="minorHAnsi" w:eastAsiaTheme="minorEastAsia" w:hAnsiTheme="minorHAnsi" w:cstheme="minorBidi"/>
                <w:noProof/>
                <w:sz w:val="22"/>
                <w:szCs w:val="22"/>
              </w:rPr>
              <w:tab/>
            </w:r>
            <w:r w:rsidRPr="00485BBF">
              <w:rPr>
                <w:rStyle w:val="Hyperkobling"/>
                <w:noProof/>
                <w:snapToGrid w:val="0"/>
              </w:rPr>
              <w:t>Vilkår for kommunal støtte</w:t>
            </w:r>
            <w:r>
              <w:rPr>
                <w:noProof/>
                <w:webHidden/>
              </w:rPr>
              <w:tab/>
            </w:r>
            <w:r>
              <w:rPr>
                <w:noProof/>
                <w:webHidden/>
              </w:rPr>
              <w:fldChar w:fldCharType="begin"/>
            </w:r>
            <w:r>
              <w:rPr>
                <w:noProof/>
                <w:webHidden/>
              </w:rPr>
              <w:instrText xml:space="preserve"> PAGEREF _Toc115786317 \h </w:instrText>
            </w:r>
            <w:r>
              <w:rPr>
                <w:noProof/>
                <w:webHidden/>
              </w:rPr>
            </w:r>
            <w:r>
              <w:rPr>
                <w:noProof/>
                <w:webHidden/>
              </w:rPr>
              <w:fldChar w:fldCharType="separate"/>
            </w:r>
            <w:r w:rsidR="00A2159A">
              <w:rPr>
                <w:noProof/>
                <w:webHidden/>
              </w:rPr>
              <w:t>5</w:t>
            </w:r>
            <w:r>
              <w:rPr>
                <w:noProof/>
                <w:webHidden/>
              </w:rPr>
              <w:fldChar w:fldCharType="end"/>
            </w:r>
          </w:hyperlink>
        </w:p>
        <w:p w14:paraId="57BD9E93" w14:textId="37C70B52"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8" w:history="1">
            <w:r w:rsidRPr="00485BBF">
              <w:rPr>
                <w:rStyle w:val="Hyperkobling"/>
                <w:noProof/>
                <w:snapToGrid w:val="0"/>
              </w:rPr>
              <w:t>1</w:t>
            </w:r>
            <w:r w:rsidR="00025368">
              <w:rPr>
                <w:rStyle w:val="Hyperkobling"/>
                <w:noProof/>
                <w:snapToGrid w:val="0"/>
              </w:rPr>
              <w:t>6</w:t>
            </w:r>
            <w:r>
              <w:rPr>
                <w:rFonts w:asciiTheme="minorHAnsi" w:eastAsiaTheme="minorEastAsia" w:hAnsiTheme="minorHAnsi" w:cstheme="minorBidi"/>
                <w:noProof/>
                <w:sz w:val="22"/>
                <w:szCs w:val="22"/>
              </w:rPr>
              <w:tab/>
            </w:r>
            <w:r w:rsidRPr="00485BBF">
              <w:rPr>
                <w:rStyle w:val="Hyperkobling"/>
                <w:noProof/>
                <w:snapToGrid w:val="0"/>
              </w:rPr>
              <w:t>HMS</w:t>
            </w:r>
            <w:r>
              <w:rPr>
                <w:noProof/>
                <w:webHidden/>
              </w:rPr>
              <w:tab/>
            </w:r>
            <w:r>
              <w:rPr>
                <w:noProof/>
                <w:webHidden/>
              </w:rPr>
              <w:fldChar w:fldCharType="begin"/>
            </w:r>
            <w:r>
              <w:rPr>
                <w:noProof/>
                <w:webHidden/>
              </w:rPr>
              <w:instrText xml:space="preserve"> PAGEREF _Toc115786318 \h </w:instrText>
            </w:r>
            <w:r>
              <w:rPr>
                <w:noProof/>
                <w:webHidden/>
              </w:rPr>
            </w:r>
            <w:r>
              <w:rPr>
                <w:noProof/>
                <w:webHidden/>
              </w:rPr>
              <w:fldChar w:fldCharType="separate"/>
            </w:r>
            <w:r w:rsidR="00A2159A">
              <w:rPr>
                <w:noProof/>
                <w:webHidden/>
              </w:rPr>
              <w:t>5</w:t>
            </w:r>
            <w:r>
              <w:rPr>
                <w:noProof/>
                <w:webHidden/>
              </w:rPr>
              <w:fldChar w:fldCharType="end"/>
            </w:r>
          </w:hyperlink>
        </w:p>
        <w:p w14:paraId="207963A4" w14:textId="22C821B0"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19" w:history="1">
            <w:r w:rsidRPr="00485BBF">
              <w:rPr>
                <w:rStyle w:val="Hyperkobling"/>
                <w:noProof/>
              </w:rPr>
              <w:t>1</w:t>
            </w:r>
            <w:r w:rsidR="00025368">
              <w:rPr>
                <w:rStyle w:val="Hyperkobling"/>
                <w:noProof/>
              </w:rPr>
              <w:t>7</w:t>
            </w:r>
            <w:r>
              <w:rPr>
                <w:rFonts w:asciiTheme="minorHAnsi" w:eastAsiaTheme="minorEastAsia" w:hAnsiTheme="minorHAnsi" w:cstheme="minorBidi"/>
                <w:noProof/>
                <w:sz w:val="22"/>
                <w:szCs w:val="22"/>
              </w:rPr>
              <w:tab/>
            </w:r>
            <w:r w:rsidRPr="00485BBF">
              <w:rPr>
                <w:rStyle w:val="Hyperkobling"/>
                <w:noProof/>
              </w:rPr>
              <w:t>Helsekontroll av barn</w:t>
            </w:r>
            <w:r>
              <w:rPr>
                <w:noProof/>
                <w:webHidden/>
              </w:rPr>
              <w:tab/>
            </w:r>
            <w:r>
              <w:rPr>
                <w:noProof/>
                <w:webHidden/>
              </w:rPr>
              <w:fldChar w:fldCharType="begin"/>
            </w:r>
            <w:r>
              <w:rPr>
                <w:noProof/>
                <w:webHidden/>
              </w:rPr>
              <w:instrText xml:space="preserve"> PAGEREF _Toc115786319 \h </w:instrText>
            </w:r>
            <w:r>
              <w:rPr>
                <w:noProof/>
                <w:webHidden/>
              </w:rPr>
            </w:r>
            <w:r>
              <w:rPr>
                <w:noProof/>
                <w:webHidden/>
              </w:rPr>
              <w:fldChar w:fldCharType="separate"/>
            </w:r>
            <w:r w:rsidR="00A2159A">
              <w:rPr>
                <w:noProof/>
                <w:webHidden/>
              </w:rPr>
              <w:t>5</w:t>
            </w:r>
            <w:r>
              <w:rPr>
                <w:noProof/>
                <w:webHidden/>
              </w:rPr>
              <w:fldChar w:fldCharType="end"/>
            </w:r>
          </w:hyperlink>
        </w:p>
        <w:p w14:paraId="6BF0562E" w14:textId="7546112A" w:rsidR="00AC38B9" w:rsidRDefault="00AC38B9">
          <w:pPr>
            <w:pStyle w:val="INNH1"/>
            <w:tabs>
              <w:tab w:val="left" w:pos="440"/>
              <w:tab w:val="right" w:leader="dot" w:pos="9062"/>
            </w:tabs>
            <w:rPr>
              <w:rFonts w:asciiTheme="minorHAnsi" w:eastAsiaTheme="minorEastAsia" w:hAnsiTheme="minorHAnsi" w:cstheme="minorBidi"/>
              <w:noProof/>
              <w:sz w:val="22"/>
              <w:szCs w:val="22"/>
            </w:rPr>
          </w:pPr>
          <w:hyperlink w:anchor="_Toc115786320" w:history="1">
            <w:r w:rsidRPr="00485BBF">
              <w:rPr>
                <w:rStyle w:val="Hyperkobling"/>
                <w:noProof/>
              </w:rPr>
              <w:t>1</w:t>
            </w:r>
            <w:r w:rsidR="00025368">
              <w:rPr>
                <w:rStyle w:val="Hyperkobling"/>
                <w:noProof/>
              </w:rPr>
              <w:t>8</w:t>
            </w:r>
            <w:r>
              <w:rPr>
                <w:rFonts w:asciiTheme="minorHAnsi" w:eastAsiaTheme="minorEastAsia" w:hAnsiTheme="minorHAnsi" w:cstheme="minorBidi"/>
                <w:noProof/>
                <w:sz w:val="22"/>
                <w:szCs w:val="22"/>
              </w:rPr>
              <w:tab/>
            </w:r>
            <w:r w:rsidRPr="00485BBF">
              <w:rPr>
                <w:rStyle w:val="Hyperkobling"/>
                <w:noProof/>
              </w:rPr>
              <w:t>Smittevern</w:t>
            </w:r>
            <w:r>
              <w:rPr>
                <w:noProof/>
                <w:webHidden/>
              </w:rPr>
              <w:tab/>
            </w:r>
            <w:r>
              <w:rPr>
                <w:noProof/>
                <w:webHidden/>
              </w:rPr>
              <w:fldChar w:fldCharType="begin"/>
            </w:r>
            <w:r>
              <w:rPr>
                <w:noProof/>
                <w:webHidden/>
              </w:rPr>
              <w:instrText xml:space="preserve"> PAGEREF _Toc115786320 \h </w:instrText>
            </w:r>
            <w:r>
              <w:rPr>
                <w:noProof/>
                <w:webHidden/>
              </w:rPr>
            </w:r>
            <w:r>
              <w:rPr>
                <w:noProof/>
                <w:webHidden/>
              </w:rPr>
              <w:fldChar w:fldCharType="separate"/>
            </w:r>
            <w:r w:rsidR="00A2159A">
              <w:rPr>
                <w:noProof/>
                <w:webHidden/>
              </w:rPr>
              <w:t>6</w:t>
            </w:r>
            <w:r>
              <w:rPr>
                <w:noProof/>
                <w:webHidden/>
              </w:rPr>
              <w:fldChar w:fldCharType="end"/>
            </w:r>
          </w:hyperlink>
        </w:p>
        <w:p w14:paraId="7E27071D" w14:textId="4CF84B6C" w:rsidR="00AC38B9" w:rsidRDefault="00025368">
          <w:pPr>
            <w:pStyle w:val="INNH1"/>
            <w:tabs>
              <w:tab w:val="left" w:pos="440"/>
              <w:tab w:val="right" w:leader="dot" w:pos="9062"/>
            </w:tabs>
            <w:rPr>
              <w:rFonts w:asciiTheme="minorHAnsi" w:eastAsiaTheme="minorEastAsia" w:hAnsiTheme="minorHAnsi" w:cstheme="minorBidi"/>
              <w:noProof/>
              <w:sz w:val="22"/>
              <w:szCs w:val="22"/>
            </w:rPr>
          </w:pPr>
          <w:hyperlink w:anchor="_Toc115786321" w:history="1">
            <w:r>
              <w:rPr>
                <w:rStyle w:val="Hyperkobling"/>
                <w:noProof/>
                <w:lang w:eastAsia="en-US"/>
              </w:rPr>
              <w:t>19</w:t>
            </w:r>
            <w:r w:rsidR="00AC38B9">
              <w:rPr>
                <w:rFonts w:asciiTheme="minorHAnsi" w:eastAsiaTheme="minorEastAsia" w:hAnsiTheme="minorHAnsi" w:cstheme="minorBidi"/>
                <w:noProof/>
                <w:sz w:val="22"/>
                <w:szCs w:val="22"/>
              </w:rPr>
              <w:tab/>
            </w:r>
            <w:r w:rsidR="00AC38B9" w:rsidRPr="00485BBF">
              <w:rPr>
                <w:rStyle w:val="Hyperkobling"/>
                <w:noProof/>
                <w:lang w:eastAsia="en-US"/>
              </w:rPr>
              <w:t>Barn og kosthold</w:t>
            </w:r>
            <w:r w:rsidR="00AC38B9">
              <w:rPr>
                <w:noProof/>
                <w:webHidden/>
              </w:rPr>
              <w:tab/>
            </w:r>
            <w:r w:rsidR="00AC38B9">
              <w:rPr>
                <w:noProof/>
                <w:webHidden/>
              </w:rPr>
              <w:fldChar w:fldCharType="begin"/>
            </w:r>
            <w:r w:rsidR="00AC38B9">
              <w:rPr>
                <w:noProof/>
                <w:webHidden/>
              </w:rPr>
              <w:instrText xml:space="preserve"> PAGEREF _Toc115786321 \h </w:instrText>
            </w:r>
            <w:r w:rsidR="00AC38B9">
              <w:rPr>
                <w:noProof/>
                <w:webHidden/>
              </w:rPr>
            </w:r>
            <w:r w:rsidR="00AC38B9">
              <w:rPr>
                <w:noProof/>
                <w:webHidden/>
              </w:rPr>
              <w:fldChar w:fldCharType="separate"/>
            </w:r>
            <w:r w:rsidR="00A2159A">
              <w:rPr>
                <w:noProof/>
                <w:webHidden/>
              </w:rPr>
              <w:t>6</w:t>
            </w:r>
            <w:r w:rsidR="00AC38B9">
              <w:rPr>
                <w:noProof/>
                <w:webHidden/>
              </w:rPr>
              <w:fldChar w:fldCharType="end"/>
            </w:r>
          </w:hyperlink>
        </w:p>
        <w:p w14:paraId="3A48CCA9" w14:textId="787D2479" w:rsidR="00AC38B9" w:rsidRDefault="00025368">
          <w:pPr>
            <w:pStyle w:val="INNH1"/>
            <w:tabs>
              <w:tab w:val="left" w:pos="440"/>
              <w:tab w:val="right" w:leader="dot" w:pos="9062"/>
            </w:tabs>
            <w:rPr>
              <w:rFonts w:asciiTheme="minorHAnsi" w:eastAsiaTheme="minorEastAsia" w:hAnsiTheme="minorHAnsi" w:cstheme="minorBidi"/>
              <w:noProof/>
              <w:sz w:val="22"/>
              <w:szCs w:val="22"/>
            </w:rPr>
          </w:pPr>
          <w:hyperlink w:anchor="_Toc115786322" w:history="1">
            <w:r>
              <w:rPr>
                <w:rStyle w:val="Hyperkobling"/>
                <w:noProof/>
                <w:lang w:eastAsia="en-US"/>
              </w:rPr>
              <w:t>20</w:t>
            </w:r>
            <w:r w:rsidR="00AC38B9">
              <w:rPr>
                <w:rFonts w:asciiTheme="minorHAnsi" w:eastAsiaTheme="minorEastAsia" w:hAnsiTheme="minorHAnsi" w:cstheme="minorBidi"/>
                <w:noProof/>
                <w:sz w:val="22"/>
                <w:szCs w:val="22"/>
              </w:rPr>
              <w:tab/>
            </w:r>
            <w:r w:rsidR="00AC38B9" w:rsidRPr="00485BBF">
              <w:rPr>
                <w:rStyle w:val="Hyperkobling"/>
                <w:noProof/>
                <w:snapToGrid w:val="0"/>
              </w:rPr>
              <w:t>Revidering</w:t>
            </w:r>
            <w:r w:rsidR="00AC38B9">
              <w:rPr>
                <w:noProof/>
                <w:webHidden/>
              </w:rPr>
              <w:tab/>
            </w:r>
            <w:r w:rsidR="00AC38B9">
              <w:rPr>
                <w:noProof/>
                <w:webHidden/>
              </w:rPr>
              <w:fldChar w:fldCharType="begin"/>
            </w:r>
            <w:r w:rsidR="00AC38B9">
              <w:rPr>
                <w:noProof/>
                <w:webHidden/>
              </w:rPr>
              <w:instrText xml:space="preserve"> PAGEREF _Toc115786322 \h </w:instrText>
            </w:r>
            <w:r w:rsidR="00AC38B9">
              <w:rPr>
                <w:noProof/>
                <w:webHidden/>
              </w:rPr>
            </w:r>
            <w:r w:rsidR="00AC38B9">
              <w:rPr>
                <w:noProof/>
                <w:webHidden/>
              </w:rPr>
              <w:fldChar w:fldCharType="separate"/>
            </w:r>
            <w:r w:rsidR="00A2159A">
              <w:rPr>
                <w:noProof/>
                <w:webHidden/>
              </w:rPr>
              <w:t>6</w:t>
            </w:r>
            <w:r w:rsidR="00AC38B9">
              <w:rPr>
                <w:noProof/>
                <w:webHidden/>
              </w:rPr>
              <w:fldChar w:fldCharType="end"/>
            </w:r>
          </w:hyperlink>
        </w:p>
        <w:p w14:paraId="35D859FA" w14:textId="15E0433E" w:rsidR="00455313" w:rsidRPr="005878B7" w:rsidRDefault="006E38EB" w:rsidP="005878B7">
          <w:r>
            <w:fldChar w:fldCharType="end"/>
          </w:r>
        </w:p>
      </w:sdtContent>
    </w:sdt>
    <w:bookmarkStart w:id="7" w:name="_Toc376811725" w:displacedByCustomXml="prev"/>
    <w:bookmarkEnd w:id="7" w:displacedByCustomXml="prev"/>
    <w:bookmarkEnd w:id="0" w:displacedByCustomXml="prev"/>
    <w:p w14:paraId="4800994C" w14:textId="77777777" w:rsidR="00455313" w:rsidRDefault="00455313" w:rsidP="00455313">
      <w:pPr>
        <w:rPr>
          <w:b/>
          <w:bCs/>
          <w:snapToGrid w:val="0"/>
          <w:sz w:val="28"/>
          <w:szCs w:val="28"/>
        </w:rPr>
      </w:pPr>
    </w:p>
    <w:p w14:paraId="5A05CB67" w14:textId="77777777" w:rsidR="00E913B8" w:rsidRDefault="00E913B8" w:rsidP="00455313">
      <w:pPr>
        <w:rPr>
          <w:b/>
          <w:bCs/>
          <w:snapToGrid w:val="0"/>
          <w:sz w:val="28"/>
          <w:szCs w:val="28"/>
        </w:rPr>
      </w:pPr>
    </w:p>
    <w:p w14:paraId="2B59239B" w14:textId="368F4843" w:rsidR="00E913B8" w:rsidRDefault="00AC38B9" w:rsidP="00AC38B9">
      <w:pPr>
        <w:tabs>
          <w:tab w:val="left" w:pos="1579"/>
        </w:tabs>
        <w:rPr>
          <w:b/>
          <w:bCs/>
          <w:snapToGrid w:val="0"/>
          <w:sz w:val="28"/>
          <w:szCs w:val="28"/>
        </w:rPr>
      </w:pPr>
      <w:r>
        <w:rPr>
          <w:b/>
          <w:bCs/>
          <w:snapToGrid w:val="0"/>
          <w:sz w:val="28"/>
          <w:szCs w:val="28"/>
        </w:rPr>
        <w:tab/>
      </w:r>
    </w:p>
    <w:p w14:paraId="15B7CE73" w14:textId="77777777" w:rsidR="00E913B8" w:rsidRDefault="00E913B8" w:rsidP="00455313">
      <w:pPr>
        <w:rPr>
          <w:b/>
          <w:bCs/>
          <w:snapToGrid w:val="0"/>
          <w:sz w:val="28"/>
          <w:szCs w:val="28"/>
        </w:rPr>
      </w:pPr>
    </w:p>
    <w:p w14:paraId="4777BCC9" w14:textId="77777777" w:rsidR="00E913B8" w:rsidRDefault="00E913B8" w:rsidP="00455313">
      <w:pPr>
        <w:rPr>
          <w:b/>
          <w:bCs/>
          <w:snapToGrid w:val="0"/>
          <w:sz w:val="28"/>
          <w:szCs w:val="28"/>
        </w:rPr>
      </w:pPr>
    </w:p>
    <w:p w14:paraId="57924EE6" w14:textId="77777777" w:rsidR="00E913B8" w:rsidRDefault="00E913B8" w:rsidP="00455313">
      <w:pPr>
        <w:rPr>
          <w:b/>
          <w:bCs/>
          <w:snapToGrid w:val="0"/>
          <w:sz w:val="28"/>
          <w:szCs w:val="28"/>
        </w:rPr>
      </w:pPr>
    </w:p>
    <w:p w14:paraId="22E9AC44" w14:textId="77777777" w:rsidR="00E913B8" w:rsidRDefault="00E913B8" w:rsidP="00455313">
      <w:pPr>
        <w:rPr>
          <w:b/>
          <w:bCs/>
          <w:snapToGrid w:val="0"/>
          <w:sz w:val="28"/>
          <w:szCs w:val="28"/>
        </w:rPr>
      </w:pPr>
    </w:p>
    <w:p w14:paraId="04C630AD" w14:textId="77777777" w:rsidR="00751409" w:rsidRDefault="00751409" w:rsidP="00455313">
      <w:pPr>
        <w:rPr>
          <w:b/>
          <w:bCs/>
          <w:snapToGrid w:val="0"/>
          <w:sz w:val="28"/>
          <w:szCs w:val="28"/>
        </w:rPr>
      </w:pPr>
    </w:p>
    <w:p w14:paraId="16B61D44" w14:textId="77777777" w:rsidR="00751409" w:rsidRDefault="00751409" w:rsidP="00455313">
      <w:pPr>
        <w:rPr>
          <w:b/>
          <w:bCs/>
          <w:snapToGrid w:val="0"/>
          <w:sz w:val="28"/>
          <w:szCs w:val="28"/>
        </w:rPr>
      </w:pPr>
    </w:p>
    <w:p w14:paraId="798276F4" w14:textId="77777777" w:rsidR="00C8157D" w:rsidRPr="00001D9F" w:rsidRDefault="00C8157D" w:rsidP="00455313">
      <w:pPr>
        <w:rPr>
          <w:b/>
          <w:bCs/>
          <w:snapToGrid w:val="0"/>
          <w:sz w:val="28"/>
          <w:szCs w:val="28"/>
        </w:rPr>
      </w:pPr>
    </w:p>
    <w:p w14:paraId="1D1A6F12" w14:textId="77777777" w:rsidR="00455313" w:rsidRPr="00FF5234" w:rsidRDefault="00455313" w:rsidP="00455313">
      <w:pPr>
        <w:pStyle w:val="Overskrift1"/>
        <w:rPr>
          <w:color w:val="auto"/>
          <w:lang w:eastAsia="en-US"/>
        </w:rPr>
      </w:pPr>
      <w:bookmarkStart w:id="8" w:name="_Toc130010234"/>
      <w:bookmarkStart w:id="9" w:name="_Toc376811741"/>
      <w:bookmarkStart w:id="10" w:name="_Toc376813131"/>
      <w:bookmarkStart w:id="11" w:name="_Toc115786302"/>
      <w:r w:rsidRPr="00FF5234">
        <w:rPr>
          <w:color w:val="auto"/>
          <w:lang w:eastAsia="en-US"/>
        </w:rPr>
        <w:lastRenderedPageBreak/>
        <w:t>Eierforhold</w:t>
      </w:r>
      <w:bookmarkEnd w:id="8"/>
      <w:bookmarkEnd w:id="9"/>
      <w:bookmarkEnd w:id="10"/>
      <w:bookmarkEnd w:id="11"/>
    </w:p>
    <w:p w14:paraId="1A23C5E8" w14:textId="77777777" w:rsidR="00455313" w:rsidRPr="00272C9A" w:rsidRDefault="00455313" w:rsidP="00455313">
      <w:pPr>
        <w:rPr>
          <w:lang w:eastAsia="en-US"/>
        </w:rPr>
      </w:pPr>
      <w:r w:rsidRPr="00272C9A">
        <w:rPr>
          <w:lang w:eastAsia="en-US"/>
        </w:rPr>
        <w:t>Melgård barnehage SA er et samvirkeforetak.</w:t>
      </w:r>
    </w:p>
    <w:p w14:paraId="696C09E1" w14:textId="77777777" w:rsidR="00455313" w:rsidRPr="00FF5234" w:rsidRDefault="00455313" w:rsidP="00455313">
      <w:pPr>
        <w:pStyle w:val="Overskrift1"/>
        <w:rPr>
          <w:color w:val="auto"/>
          <w:lang w:eastAsia="en-US"/>
        </w:rPr>
      </w:pPr>
      <w:bookmarkStart w:id="12" w:name="_Toc130010235"/>
      <w:bookmarkStart w:id="13" w:name="_Toc376811742"/>
      <w:bookmarkStart w:id="14" w:name="_Toc376813132"/>
      <w:bookmarkStart w:id="15" w:name="_Toc115786303"/>
      <w:r w:rsidRPr="00FF5234">
        <w:rPr>
          <w:color w:val="auto"/>
          <w:lang w:eastAsia="en-US"/>
        </w:rPr>
        <w:t>Formål</w:t>
      </w:r>
      <w:bookmarkEnd w:id="12"/>
      <w:bookmarkEnd w:id="13"/>
      <w:bookmarkEnd w:id="14"/>
      <w:bookmarkEnd w:id="15"/>
    </w:p>
    <w:p w14:paraId="70C3EA35" w14:textId="77777777" w:rsidR="00455313" w:rsidRPr="00001D9F" w:rsidRDefault="00455313" w:rsidP="00455313">
      <w:pPr>
        <w:rPr>
          <w:snapToGrid w:val="0"/>
        </w:rPr>
      </w:pPr>
      <w:r w:rsidRPr="00001D9F">
        <w:rPr>
          <w:lang w:eastAsia="en-US"/>
        </w:rPr>
        <w:t xml:space="preserve">Barnehagen </w:t>
      </w:r>
      <w:r w:rsidRPr="00001D9F">
        <w:rPr>
          <w:snapToGrid w:val="0"/>
        </w:rPr>
        <w:t xml:space="preserve">skal sikre barn under opplæringspliktig alder gode utviklings- og aktivitetsmuligheter i nær forståelse og samarbeid med barnas hjem. </w:t>
      </w:r>
    </w:p>
    <w:p w14:paraId="26FCDB8E" w14:textId="77777777" w:rsidR="00455313" w:rsidRPr="00001D9F" w:rsidRDefault="00455313" w:rsidP="00455313">
      <w:pPr>
        <w:rPr>
          <w:snapToGrid w:val="0"/>
        </w:rPr>
      </w:pPr>
    </w:p>
    <w:p w14:paraId="4D7FAA6E" w14:textId="77777777" w:rsidR="00455313" w:rsidRPr="00001D9F" w:rsidRDefault="00455313" w:rsidP="00455313">
      <w:pPr>
        <w:rPr>
          <w:lang w:eastAsia="en-US"/>
        </w:rPr>
      </w:pPr>
      <w:r w:rsidRPr="00001D9F">
        <w:rPr>
          <w:snapToGrid w:val="0"/>
        </w:rPr>
        <w:t>Barnehagen skal drives i samsvar med de til enhver tid gjeldende lover, forskrifter, vedtekter, fastsatt budsjett og årsplan for barnehagens pedagogiske virksomhet.</w:t>
      </w:r>
      <w:r w:rsidRPr="00001D9F">
        <w:rPr>
          <w:lang w:eastAsia="en-US"/>
        </w:rPr>
        <w:t>  </w:t>
      </w:r>
    </w:p>
    <w:p w14:paraId="35BA219E" w14:textId="77777777" w:rsidR="00455313" w:rsidRPr="00FF5234" w:rsidRDefault="00455313" w:rsidP="00455313">
      <w:pPr>
        <w:pStyle w:val="Overskrift1"/>
        <w:rPr>
          <w:color w:val="auto"/>
          <w:lang w:eastAsia="en-US"/>
        </w:rPr>
      </w:pPr>
      <w:bookmarkStart w:id="16" w:name="_Toc130010236"/>
      <w:bookmarkStart w:id="17" w:name="_Toc376811743"/>
      <w:bookmarkStart w:id="18" w:name="_Toc376813133"/>
      <w:bookmarkStart w:id="19" w:name="_Toc115786304"/>
      <w:r w:rsidRPr="00FF5234">
        <w:rPr>
          <w:color w:val="auto"/>
          <w:lang w:eastAsia="en-US"/>
        </w:rPr>
        <w:t>Opptaksmyndighet</w:t>
      </w:r>
      <w:bookmarkEnd w:id="16"/>
      <w:bookmarkEnd w:id="17"/>
      <w:bookmarkEnd w:id="18"/>
      <w:bookmarkEnd w:id="19"/>
    </w:p>
    <w:p w14:paraId="40A87434" w14:textId="77777777" w:rsidR="00455313" w:rsidRPr="00062456" w:rsidRDefault="00455313" w:rsidP="00455313">
      <w:pPr>
        <w:tabs>
          <w:tab w:val="num" w:pos="0"/>
        </w:tabs>
        <w:rPr>
          <w:lang w:eastAsia="en-US"/>
        </w:rPr>
      </w:pPr>
      <w:r>
        <w:rPr>
          <w:lang w:eastAsia="en-US"/>
        </w:rPr>
        <w:t>Daglig leder</w:t>
      </w:r>
      <w:r w:rsidRPr="00001D9F">
        <w:rPr>
          <w:lang w:eastAsia="en-US"/>
        </w:rPr>
        <w:t xml:space="preserve"> foretar opptak av barn i barnehagen</w:t>
      </w:r>
      <w:r>
        <w:rPr>
          <w:lang w:eastAsia="en-US"/>
        </w:rPr>
        <w:t xml:space="preserve"> i samråd med styret</w:t>
      </w:r>
      <w:r w:rsidRPr="00001D9F">
        <w:rPr>
          <w:lang w:eastAsia="en-US"/>
        </w:rPr>
        <w:t>.</w:t>
      </w:r>
      <w:r>
        <w:rPr>
          <w:lang w:eastAsia="en-US"/>
        </w:rPr>
        <w:t xml:space="preserve"> </w:t>
      </w:r>
    </w:p>
    <w:p w14:paraId="197EC583" w14:textId="77777777" w:rsidR="00455313" w:rsidRPr="00BB5A62" w:rsidRDefault="00455313" w:rsidP="00455313">
      <w:pPr>
        <w:pStyle w:val="Overskrift1"/>
        <w:rPr>
          <w:snapToGrid w:val="0"/>
          <w:color w:val="auto"/>
        </w:rPr>
      </w:pPr>
      <w:bookmarkStart w:id="20" w:name="_Toc130010237"/>
      <w:bookmarkStart w:id="21" w:name="_Toc376811744"/>
      <w:bookmarkStart w:id="22" w:name="_Toc376813134"/>
      <w:bookmarkStart w:id="23" w:name="_Toc115786305"/>
      <w:r w:rsidRPr="00BB5A62">
        <w:rPr>
          <w:color w:val="auto"/>
          <w:lang w:eastAsia="en-US"/>
        </w:rPr>
        <w:t>Opptakskrets og opptakskriterier</w:t>
      </w:r>
      <w:bookmarkEnd w:id="20"/>
      <w:bookmarkEnd w:id="21"/>
      <w:bookmarkEnd w:id="22"/>
      <w:bookmarkEnd w:id="23"/>
    </w:p>
    <w:p w14:paraId="13979DDE" w14:textId="77777777" w:rsidR="00F46C64" w:rsidRDefault="00F46C64" w:rsidP="00F46C64">
      <w:pPr>
        <w:rPr>
          <w:snapToGrid w:val="0"/>
          <w:color w:val="000000" w:themeColor="text1"/>
        </w:rPr>
      </w:pPr>
      <w:r w:rsidRPr="00F46C64">
        <w:rPr>
          <w:snapToGrid w:val="0"/>
          <w:color w:val="000000" w:themeColor="text1"/>
        </w:rPr>
        <w:t xml:space="preserve">Opptakskretsen er primært Flateby. Dersom det er ledige plasser utover dette, tas det opp barn fra øvrige deler av Enebakk før interesserte fra andre kommuner. </w:t>
      </w:r>
    </w:p>
    <w:p w14:paraId="0EF9931A" w14:textId="77777777" w:rsidR="007B2905" w:rsidRPr="00F46C64" w:rsidRDefault="007B2905" w:rsidP="00F46C64">
      <w:pPr>
        <w:rPr>
          <w:snapToGrid w:val="0"/>
          <w:color w:val="000000" w:themeColor="text1"/>
        </w:rPr>
      </w:pPr>
    </w:p>
    <w:p w14:paraId="53753F80" w14:textId="790ED162" w:rsidR="00C0756C" w:rsidRDefault="00F46C64" w:rsidP="00F46C64">
      <w:pPr>
        <w:rPr>
          <w:snapToGrid w:val="0"/>
          <w:color w:val="000000" w:themeColor="text1"/>
        </w:rPr>
      </w:pPr>
      <w:r w:rsidRPr="00F46C64">
        <w:rPr>
          <w:snapToGrid w:val="0"/>
          <w:color w:val="000000" w:themeColor="text1"/>
        </w:rPr>
        <w:t xml:space="preserve">Barnehagen er åpen for barn fra de er fylt 1 år, eller måneden de fyller 1 år, og frem til utgangen av barnehageåret </w:t>
      </w:r>
      <w:r w:rsidR="00F31A1F" w:rsidRPr="00F46C64">
        <w:rPr>
          <w:snapToGrid w:val="0"/>
          <w:color w:val="000000" w:themeColor="text1"/>
        </w:rPr>
        <w:t>det årete barnet</w:t>
      </w:r>
      <w:r w:rsidRPr="00F46C64">
        <w:rPr>
          <w:snapToGrid w:val="0"/>
          <w:color w:val="000000" w:themeColor="text1"/>
        </w:rPr>
        <w:t xml:space="preserve"> begynner på skole.</w:t>
      </w:r>
    </w:p>
    <w:p w14:paraId="17F22A85" w14:textId="77777777" w:rsidR="007B2905" w:rsidRDefault="007B2905" w:rsidP="00F46C64">
      <w:pPr>
        <w:rPr>
          <w:snapToGrid w:val="0"/>
        </w:rPr>
      </w:pPr>
    </w:p>
    <w:p w14:paraId="5411E126" w14:textId="77777777" w:rsidR="00C0756C" w:rsidRPr="009F2971" w:rsidRDefault="00C0756C" w:rsidP="00455313">
      <w:pPr>
        <w:rPr>
          <w:snapToGrid w:val="0"/>
          <w:color w:val="000000" w:themeColor="text1"/>
        </w:rPr>
      </w:pPr>
      <w:r w:rsidRPr="009F2971">
        <w:rPr>
          <w:snapToGrid w:val="0"/>
          <w:color w:val="000000" w:themeColor="text1"/>
        </w:rPr>
        <w:t>Opptakskriterier i prioritert rekkefølge:</w:t>
      </w:r>
    </w:p>
    <w:p w14:paraId="4CF74BDD" w14:textId="72DFF139" w:rsidR="00455313" w:rsidRPr="00345CF4" w:rsidRDefault="00455313" w:rsidP="00455313">
      <w:pPr>
        <w:keepNext/>
        <w:keepLines/>
        <w:spacing w:before="120"/>
        <w:rPr>
          <w:snapToGrid w:val="0"/>
          <w:color w:val="000000"/>
        </w:rPr>
      </w:pPr>
      <w:r w:rsidRPr="00345CF4">
        <w:rPr>
          <w:snapToGrid w:val="0"/>
          <w:color w:val="000000"/>
        </w:rPr>
        <w:t>1</w:t>
      </w:r>
      <w:r w:rsidRPr="009F2971">
        <w:rPr>
          <w:snapToGrid w:val="0"/>
          <w:color w:val="000000" w:themeColor="text1"/>
        </w:rPr>
        <w:t xml:space="preserve">. </w:t>
      </w:r>
      <w:r w:rsidR="00FE3C7A" w:rsidRPr="009F2971">
        <w:rPr>
          <w:snapToGrid w:val="0"/>
          <w:color w:val="000000" w:themeColor="text1"/>
        </w:rPr>
        <w:t xml:space="preserve">Jfr. Lov om barnehager </w:t>
      </w:r>
      <w:r w:rsidR="00FE3C7A" w:rsidRPr="00DB1E95">
        <w:rPr>
          <w:snapToGrid w:val="0"/>
          <w:color w:val="000000" w:themeColor="text1"/>
        </w:rPr>
        <w:t>§ 1</w:t>
      </w:r>
      <w:r w:rsidR="002C4192" w:rsidRPr="00DB1E95">
        <w:rPr>
          <w:snapToGrid w:val="0"/>
          <w:color w:val="000000" w:themeColor="text1"/>
        </w:rPr>
        <w:t>8</w:t>
      </w:r>
      <w:r w:rsidR="00FE3C7A" w:rsidRPr="00DB1E95">
        <w:rPr>
          <w:snapToGrid w:val="0"/>
          <w:color w:val="000000" w:themeColor="text1"/>
        </w:rPr>
        <w:t>;</w:t>
      </w:r>
      <w:r w:rsidR="00FE3C7A" w:rsidRPr="009F2971">
        <w:rPr>
          <w:snapToGrid w:val="0"/>
          <w:color w:val="000000" w:themeColor="text1"/>
        </w:rPr>
        <w:t xml:space="preserve"> </w:t>
      </w:r>
      <w:r w:rsidRPr="00345CF4">
        <w:rPr>
          <w:snapToGrid w:val="0"/>
          <w:color w:val="000000"/>
        </w:rPr>
        <w:t>Barn m</w:t>
      </w:r>
      <w:r w:rsidR="00FE3C7A">
        <w:rPr>
          <w:snapToGrid w:val="0"/>
          <w:color w:val="000000"/>
        </w:rPr>
        <w:t>ed nedsatt funksjonsevne har rett til</w:t>
      </w:r>
      <w:r w:rsidRPr="00345CF4">
        <w:rPr>
          <w:snapToGrid w:val="0"/>
          <w:color w:val="000000"/>
        </w:rPr>
        <w:t xml:space="preserve"> prioritet ved op</w:t>
      </w:r>
      <w:r w:rsidR="00FE3C7A">
        <w:rPr>
          <w:snapToGrid w:val="0"/>
          <w:color w:val="000000"/>
        </w:rPr>
        <w:t>ptak i barnehage</w:t>
      </w:r>
      <w:r w:rsidR="00FD408A">
        <w:rPr>
          <w:snapToGrid w:val="0"/>
          <w:color w:val="000000"/>
        </w:rPr>
        <w:t>.</w:t>
      </w:r>
      <w:r w:rsidRPr="00345CF4">
        <w:rPr>
          <w:snapToGrid w:val="0"/>
          <w:color w:val="000000"/>
        </w:rPr>
        <w:t xml:space="preserve"> Barn som det er fattet vedtak om </w:t>
      </w:r>
      <w:r w:rsidR="002C4192">
        <w:rPr>
          <w:snapToGrid w:val="0"/>
          <w:color w:val="000000"/>
        </w:rPr>
        <w:t xml:space="preserve">etter </w:t>
      </w:r>
      <w:r w:rsidR="00FC3584" w:rsidRPr="00DB1E95">
        <w:rPr>
          <w:snapToGrid w:val="0"/>
          <w:color w:val="000000"/>
        </w:rPr>
        <w:t>barnevernsloven</w:t>
      </w:r>
      <w:r w:rsidR="002C4192" w:rsidRPr="00DB1E95">
        <w:rPr>
          <w:snapToGrid w:val="0"/>
          <w:color w:val="000000"/>
        </w:rPr>
        <w:t xml:space="preserve"> §</w:t>
      </w:r>
      <w:r w:rsidR="003E7C96" w:rsidRPr="00DB1E95">
        <w:rPr>
          <w:snapToGrid w:val="0"/>
          <w:color w:val="000000"/>
        </w:rPr>
        <w:t xml:space="preserve">5-1 første ledd a til </w:t>
      </w:r>
      <w:r w:rsidR="00272AA3" w:rsidRPr="00DB1E95">
        <w:rPr>
          <w:snapToGrid w:val="0"/>
          <w:color w:val="000000"/>
        </w:rPr>
        <w:t>d og</w:t>
      </w:r>
      <w:r w:rsidRPr="00DB1E95">
        <w:rPr>
          <w:snapToGrid w:val="0"/>
          <w:color w:val="000000"/>
        </w:rPr>
        <w:t xml:space="preserve"> </w:t>
      </w:r>
      <w:r w:rsidR="003E7C96" w:rsidRPr="00DB1E95">
        <w:rPr>
          <w:snapToGrid w:val="0"/>
          <w:color w:val="000000"/>
        </w:rPr>
        <w:t xml:space="preserve">§ 3 – 1 første bokstav </w:t>
      </w:r>
      <w:r w:rsidR="00FC3584" w:rsidRPr="00DB1E95">
        <w:rPr>
          <w:snapToGrid w:val="0"/>
          <w:color w:val="000000"/>
        </w:rPr>
        <w:t>b</w:t>
      </w:r>
      <w:r w:rsidRPr="00DB1E95">
        <w:rPr>
          <w:snapToGrid w:val="0"/>
          <w:color w:val="000000"/>
        </w:rPr>
        <w:t>,</w:t>
      </w:r>
      <w:r w:rsidRPr="00345CF4">
        <w:rPr>
          <w:snapToGrid w:val="0"/>
          <w:color w:val="000000"/>
        </w:rPr>
        <w:t xml:space="preserve"> har rett til prioritet ved opptak</w:t>
      </w:r>
      <w:r w:rsidR="00FE3C7A">
        <w:rPr>
          <w:snapToGrid w:val="0"/>
          <w:color w:val="000000"/>
        </w:rPr>
        <w:t xml:space="preserve"> i barnehage</w:t>
      </w:r>
      <w:r w:rsidRPr="00345CF4">
        <w:rPr>
          <w:snapToGrid w:val="0"/>
          <w:color w:val="000000"/>
        </w:rPr>
        <w:t>.</w:t>
      </w:r>
    </w:p>
    <w:p w14:paraId="46264E0D" w14:textId="77777777" w:rsidR="00455313" w:rsidRPr="00345CF4" w:rsidRDefault="004B01F9" w:rsidP="00455313">
      <w:pPr>
        <w:keepNext/>
        <w:keepLines/>
        <w:spacing w:before="120"/>
        <w:rPr>
          <w:snapToGrid w:val="0"/>
          <w:color w:val="000000"/>
        </w:rPr>
      </w:pPr>
      <w:r>
        <w:rPr>
          <w:snapToGrid w:val="0"/>
          <w:color w:val="000000"/>
        </w:rPr>
        <w:t>2. Barnehagen</w:t>
      </w:r>
      <w:r w:rsidR="00455313" w:rsidRPr="00345CF4">
        <w:rPr>
          <w:snapToGrid w:val="0"/>
          <w:color w:val="000000"/>
        </w:rPr>
        <w:t xml:space="preserve"> skal ha en hensiktsmessig s</w:t>
      </w:r>
      <w:r w:rsidR="00FD408A">
        <w:rPr>
          <w:snapToGrid w:val="0"/>
          <w:color w:val="000000"/>
        </w:rPr>
        <w:t>ammensetning iht. alder og kjønn</w:t>
      </w:r>
      <w:r w:rsidR="00455313" w:rsidRPr="00345CF4">
        <w:rPr>
          <w:snapToGrid w:val="0"/>
          <w:color w:val="000000"/>
        </w:rPr>
        <w:t>.</w:t>
      </w:r>
    </w:p>
    <w:p w14:paraId="468D30B9" w14:textId="77777777" w:rsidR="00455313" w:rsidRPr="00345CF4" w:rsidRDefault="00455313" w:rsidP="00455313">
      <w:pPr>
        <w:keepNext/>
        <w:keepLines/>
        <w:spacing w:before="120"/>
        <w:rPr>
          <w:snapToGrid w:val="0"/>
          <w:color w:val="000000"/>
        </w:rPr>
      </w:pPr>
      <w:r w:rsidRPr="00345CF4">
        <w:rPr>
          <w:snapToGrid w:val="0"/>
          <w:color w:val="000000"/>
        </w:rPr>
        <w:t xml:space="preserve">3. Daglig leder </w:t>
      </w:r>
      <w:r w:rsidR="00FD408A">
        <w:rPr>
          <w:snapToGrid w:val="0"/>
          <w:color w:val="000000"/>
        </w:rPr>
        <w:t>kan gi ansatte</w:t>
      </w:r>
      <w:r w:rsidRPr="00345CF4">
        <w:rPr>
          <w:snapToGrid w:val="0"/>
          <w:color w:val="000000"/>
        </w:rPr>
        <w:t xml:space="preserve"> fortrinnsrett ved opptak av barn, dersom dette er viktig for å</w:t>
      </w:r>
      <w:r w:rsidR="00FD408A">
        <w:rPr>
          <w:snapToGrid w:val="0"/>
          <w:color w:val="000000"/>
        </w:rPr>
        <w:t xml:space="preserve"> få besatt stillinger eller verv</w:t>
      </w:r>
      <w:r w:rsidRPr="00345CF4">
        <w:rPr>
          <w:snapToGrid w:val="0"/>
          <w:color w:val="000000"/>
        </w:rPr>
        <w:t>.</w:t>
      </w:r>
    </w:p>
    <w:p w14:paraId="3193078B" w14:textId="77777777" w:rsidR="00455313" w:rsidRPr="00345CF4" w:rsidRDefault="00FD408A" w:rsidP="00455313">
      <w:pPr>
        <w:keepNext/>
        <w:keepLines/>
        <w:spacing w:before="120"/>
        <w:rPr>
          <w:snapToGrid w:val="0"/>
          <w:color w:val="000000"/>
        </w:rPr>
      </w:pPr>
      <w:r>
        <w:rPr>
          <w:snapToGrid w:val="0"/>
          <w:color w:val="000000"/>
        </w:rPr>
        <w:t>4. Søsken av barn som</w:t>
      </w:r>
      <w:r w:rsidR="00455313" w:rsidRPr="00345CF4">
        <w:rPr>
          <w:snapToGrid w:val="0"/>
          <w:color w:val="000000"/>
        </w:rPr>
        <w:t xml:space="preserve"> har plass i barnehagen.</w:t>
      </w:r>
    </w:p>
    <w:p w14:paraId="70952D45" w14:textId="77777777" w:rsidR="00455313" w:rsidRPr="00345CF4" w:rsidRDefault="00FE3C7A" w:rsidP="00455313">
      <w:pPr>
        <w:keepNext/>
        <w:keepLines/>
        <w:spacing w:before="120"/>
        <w:ind w:left="45"/>
        <w:rPr>
          <w:snapToGrid w:val="0"/>
          <w:color w:val="000000"/>
        </w:rPr>
      </w:pPr>
      <w:r>
        <w:rPr>
          <w:snapToGrid w:val="0"/>
          <w:color w:val="000000"/>
        </w:rPr>
        <w:t xml:space="preserve">5. </w:t>
      </w:r>
      <w:r w:rsidR="004B01F9">
        <w:rPr>
          <w:snapToGrid w:val="0"/>
          <w:color w:val="000000"/>
        </w:rPr>
        <w:t>Det</w:t>
      </w:r>
      <w:r w:rsidR="00455313" w:rsidRPr="00345CF4">
        <w:rPr>
          <w:snapToGrid w:val="0"/>
          <w:color w:val="000000"/>
        </w:rPr>
        <w:t xml:space="preserve"> fo</w:t>
      </w:r>
      <w:r>
        <w:rPr>
          <w:snapToGrid w:val="0"/>
          <w:color w:val="000000"/>
        </w:rPr>
        <w:t>retas</w:t>
      </w:r>
      <w:r w:rsidR="00455313" w:rsidRPr="00345CF4">
        <w:rPr>
          <w:snapToGrid w:val="0"/>
          <w:color w:val="000000"/>
        </w:rPr>
        <w:t xml:space="preserve"> </w:t>
      </w:r>
      <w:r w:rsidR="004B01F9">
        <w:rPr>
          <w:snapToGrid w:val="0"/>
          <w:color w:val="000000"/>
        </w:rPr>
        <w:t>loddtrekning</w:t>
      </w:r>
      <w:r w:rsidR="00455313" w:rsidRPr="00345CF4">
        <w:rPr>
          <w:snapToGrid w:val="0"/>
          <w:color w:val="000000"/>
        </w:rPr>
        <w:t xml:space="preserve"> </w:t>
      </w:r>
      <w:r w:rsidR="00C0756C">
        <w:rPr>
          <w:snapToGrid w:val="0"/>
          <w:color w:val="000000"/>
        </w:rPr>
        <w:t>blant barn som har</w:t>
      </w:r>
      <w:r w:rsidR="004B01F9" w:rsidRPr="009F2971">
        <w:rPr>
          <w:snapToGrid w:val="0"/>
          <w:color w:val="000000" w:themeColor="text1"/>
        </w:rPr>
        <w:t xml:space="preserve"> barnehage</w:t>
      </w:r>
      <w:r w:rsidR="00C0756C" w:rsidRPr="009F2971">
        <w:rPr>
          <w:snapToGrid w:val="0"/>
          <w:color w:val="000000" w:themeColor="text1"/>
        </w:rPr>
        <w:t>n</w:t>
      </w:r>
      <w:r w:rsidR="00FD408A" w:rsidRPr="009F2971">
        <w:rPr>
          <w:snapToGrid w:val="0"/>
          <w:color w:val="000000" w:themeColor="text1"/>
        </w:rPr>
        <w:t xml:space="preserve"> </w:t>
      </w:r>
      <w:r w:rsidR="00FD408A">
        <w:rPr>
          <w:snapToGrid w:val="0"/>
          <w:color w:val="000000"/>
        </w:rPr>
        <w:t>på 1. søkealternativ</w:t>
      </w:r>
      <w:r w:rsidR="00455313" w:rsidRPr="00FD408A">
        <w:rPr>
          <w:snapToGrid w:val="0"/>
        </w:rPr>
        <w:t>,</w:t>
      </w:r>
      <w:r w:rsidR="00455313" w:rsidRPr="00345CF4">
        <w:rPr>
          <w:snapToGrid w:val="0"/>
          <w:color w:val="000000"/>
        </w:rPr>
        <w:t xml:space="preserve"> men som ikke får plass som følge av ovennevnte kriterier. </w:t>
      </w:r>
    </w:p>
    <w:p w14:paraId="25F69EBD" w14:textId="77777777" w:rsidR="00455313" w:rsidRPr="001646F4" w:rsidRDefault="00455313" w:rsidP="00455313">
      <w:pPr>
        <w:rPr>
          <w:snapToGrid w:val="0"/>
        </w:rPr>
      </w:pPr>
    </w:p>
    <w:p w14:paraId="01347714" w14:textId="77777777" w:rsidR="00455313" w:rsidRPr="001646F4" w:rsidRDefault="00455313" w:rsidP="00455313">
      <w:pPr>
        <w:pStyle w:val="Overskrift1"/>
        <w:rPr>
          <w:color w:val="auto"/>
          <w:lang w:eastAsia="en-US"/>
        </w:rPr>
      </w:pPr>
      <w:bookmarkStart w:id="24" w:name="_Toc130010238"/>
      <w:bookmarkStart w:id="25" w:name="_Toc376811745"/>
      <w:bookmarkStart w:id="26" w:name="_Toc376813135"/>
      <w:bookmarkStart w:id="27" w:name="_Toc115786306"/>
      <w:r w:rsidRPr="001646F4">
        <w:rPr>
          <w:color w:val="auto"/>
          <w:lang w:eastAsia="en-US"/>
        </w:rPr>
        <w:t>Opptaksperiode</w:t>
      </w:r>
      <w:bookmarkEnd w:id="24"/>
      <w:bookmarkEnd w:id="25"/>
      <w:bookmarkEnd w:id="26"/>
      <w:bookmarkEnd w:id="27"/>
    </w:p>
    <w:p w14:paraId="54C8F981" w14:textId="77777777" w:rsidR="00455313" w:rsidRDefault="00455313" w:rsidP="00455313">
      <w:pPr>
        <w:rPr>
          <w:snapToGrid w:val="0"/>
        </w:rPr>
      </w:pPr>
      <w:r w:rsidRPr="001646F4">
        <w:rPr>
          <w:snapToGrid w:val="0"/>
        </w:rPr>
        <w:t>Opptak av barn skjer hele året, men hovedsakelig ved samordnet opptaksprosess</w:t>
      </w:r>
      <w:r w:rsidR="00FD408A">
        <w:rPr>
          <w:snapToGrid w:val="0"/>
        </w:rPr>
        <w:t xml:space="preserve"> med kommunen</w:t>
      </w:r>
      <w:r w:rsidRPr="001646F4">
        <w:rPr>
          <w:snapToGrid w:val="0"/>
        </w:rPr>
        <w:t>. Daglig leder kan tilby barnehageplass etter kapasitet utenom samordnet opptaksprose</w:t>
      </w:r>
      <w:r>
        <w:rPr>
          <w:snapToGrid w:val="0"/>
        </w:rPr>
        <w:t xml:space="preserve">ss. Beslutningen om </w:t>
      </w:r>
      <w:r w:rsidRPr="001646F4">
        <w:rPr>
          <w:snapToGrid w:val="0"/>
        </w:rPr>
        <w:t>opptak av barn i barnehagen og tildeling av ledige plasser foretas av barnehagen etter skriftlig søknad</w:t>
      </w:r>
      <w:r>
        <w:rPr>
          <w:snapToGrid w:val="0"/>
        </w:rPr>
        <w:t xml:space="preserve"> rettet til kommunen</w:t>
      </w:r>
    </w:p>
    <w:p w14:paraId="3D18AF65" w14:textId="77777777" w:rsidR="00455313" w:rsidRDefault="00455313" w:rsidP="00455313">
      <w:pPr>
        <w:rPr>
          <w:snapToGrid w:val="0"/>
        </w:rPr>
      </w:pPr>
      <w:r w:rsidRPr="001646F4">
        <w:rPr>
          <w:snapToGrid w:val="0"/>
        </w:rPr>
        <w:t xml:space="preserve"> iht. Barnehagelovens bestemmelser om samordnet opptaksprosess. </w:t>
      </w:r>
    </w:p>
    <w:p w14:paraId="770D7959" w14:textId="77777777" w:rsidR="008172C2" w:rsidRDefault="008172C2" w:rsidP="00455313">
      <w:pPr>
        <w:rPr>
          <w:snapToGrid w:val="0"/>
        </w:rPr>
      </w:pPr>
    </w:p>
    <w:p w14:paraId="5AF54C5B" w14:textId="77777777" w:rsidR="008172C2" w:rsidRPr="00C0756C" w:rsidRDefault="008172C2" w:rsidP="008172C2">
      <w:pPr>
        <w:pStyle w:val="Overskrift1"/>
        <w:rPr>
          <w:snapToGrid w:val="0"/>
          <w:color w:val="auto"/>
        </w:rPr>
      </w:pPr>
      <w:bookmarkStart w:id="28" w:name="_Toc130010240"/>
      <w:bookmarkStart w:id="29" w:name="_Toc376811747"/>
      <w:bookmarkStart w:id="30" w:name="_Toc376813137"/>
      <w:bookmarkStart w:id="31" w:name="_Toc115786307"/>
      <w:r w:rsidRPr="008172C2">
        <w:rPr>
          <w:snapToGrid w:val="0"/>
          <w:color w:val="auto"/>
        </w:rPr>
        <w:t>Klageadgang ved avslag på søknad om barnehageplass ved hovedopptak</w:t>
      </w:r>
      <w:bookmarkEnd w:id="28"/>
      <w:bookmarkEnd w:id="29"/>
      <w:bookmarkEnd w:id="30"/>
      <w:bookmarkEnd w:id="31"/>
    </w:p>
    <w:p w14:paraId="0F7F372C" w14:textId="77777777" w:rsidR="008172C2" w:rsidRPr="001646F4" w:rsidRDefault="008172C2" w:rsidP="008172C2">
      <w:pPr>
        <w:autoSpaceDE w:val="0"/>
        <w:autoSpaceDN w:val="0"/>
        <w:adjustRightInd w:val="0"/>
      </w:pPr>
      <w:r w:rsidRPr="001646F4">
        <w:t xml:space="preserve">Ved hovedopptak kan søker klage over avslag på søknad om barnehageplass og på avslag om å få sitt første eller andre ønske oppfylt. </w:t>
      </w:r>
    </w:p>
    <w:p w14:paraId="1E744CFB" w14:textId="77777777" w:rsidR="008172C2" w:rsidRPr="001646F4" w:rsidRDefault="008172C2" w:rsidP="008172C2">
      <w:pPr>
        <w:autoSpaceDE w:val="0"/>
        <w:autoSpaceDN w:val="0"/>
        <w:adjustRightInd w:val="0"/>
      </w:pPr>
    </w:p>
    <w:p w14:paraId="6EBA0349" w14:textId="257B1CDC" w:rsidR="008172C2" w:rsidRPr="001646F4" w:rsidRDefault="008172C2" w:rsidP="008172C2">
      <w:pPr>
        <w:autoSpaceDE w:val="0"/>
        <w:autoSpaceDN w:val="0"/>
        <w:adjustRightInd w:val="0"/>
      </w:pPr>
      <w:r w:rsidRPr="001646F4">
        <w:t xml:space="preserve">Utenom hovedopptak kan bare søkere til barnehagen med lovfestet rett til prioritet etter barnehageloven </w:t>
      </w:r>
      <w:r w:rsidRPr="00DB1E95">
        <w:t xml:space="preserve">§ </w:t>
      </w:r>
      <w:r w:rsidR="00FC3584" w:rsidRPr="00DB1E95">
        <w:t>18</w:t>
      </w:r>
      <w:r w:rsidRPr="001646F4">
        <w:t xml:space="preserve"> klage dersom de ikke tilbys plass. Dette gjelder barn med nedsatt funksjonsevne og barn som det er fattet vedtak om etter nærmere bestemmelser i lov om barneverntjenester.  </w:t>
      </w:r>
    </w:p>
    <w:p w14:paraId="711CFA02" w14:textId="77777777" w:rsidR="008172C2" w:rsidRPr="001646F4" w:rsidRDefault="008172C2" w:rsidP="008172C2">
      <w:pPr>
        <w:autoSpaceDE w:val="0"/>
        <w:autoSpaceDN w:val="0"/>
        <w:adjustRightInd w:val="0"/>
      </w:pPr>
    </w:p>
    <w:p w14:paraId="7FB00D8B" w14:textId="77777777" w:rsidR="008172C2" w:rsidRPr="001646F4" w:rsidRDefault="008172C2" w:rsidP="008172C2">
      <w:pPr>
        <w:autoSpaceDE w:val="0"/>
        <w:autoSpaceDN w:val="0"/>
        <w:adjustRightInd w:val="0"/>
      </w:pPr>
      <w:r w:rsidRPr="001646F4">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20048037" w14:textId="77777777" w:rsidR="008172C2" w:rsidRPr="001646F4" w:rsidRDefault="008172C2" w:rsidP="008172C2">
      <w:pPr>
        <w:autoSpaceDE w:val="0"/>
        <w:autoSpaceDN w:val="0"/>
        <w:adjustRightInd w:val="0"/>
      </w:pPr>
    </w:p>
    <w:p w14:paraId="67B7750D" w14:textId="77777777" w:rsidR="008172C2" w:rsidRDefault="008172C2" w:rsidP="008172C2">
      <w:r w:rsidRPr="001646F4">
        <w:t>Reglene for klageadgang finnes i Forskrift om saksbehandlingsregler ved opptak i barnehage, (forskrift 2005-12-16 nr. 1477)</w:t>
      </w:r>
    </w:p>
    <w:p w14:paraId="041260F9" w14:textId="77777777" w:rsidR="00733149" w:rsidRDefault="00733149" w:rsidP="008172C2"/>
    <w:p w14:paraId="6A51F384" w14:textId="77777777" w:rsidR="008172C2" w:rsidRPr="008172C2" w:rsidRDefault="008172C2" w:rsidP="008172C2">
      <w:pPr>
        <w:pStyle w:val="Overskrift1"/>
        <w:rPr>
          <w:color w:val="auto"/>
          <w:lang w:eastAsia="en-US"/>
        </w:rPr>
      </w:pPr>
      <w:bookmarkStart w:id="32" w:name="_Toc130010239"/>
      <w:bookmarkStart w:id="33" w:name="_Toc376811746"/>
      <w:bookmarkStart w:id="34" w:name="_Toc376813136"/>
      <w:bookmarkStart w:id="35" w:name="_Toc115786309"/>
      <w:r w:rsidRPr="008172C2">
        <w:rPr>
          <w:color w:val="auto"/>
          <w:lang w:eastAsia="en-US"/>
        </w:rPr>
        <w:lastRenderedPageBreak/>
        <w:t>Fastsettelse av foreldrebetalingen</w:t>
      </w:r>
      <w:bookmarkEnd w:id="32"/>
      <w:bookmarkEnd w:id="33"/>
      <w:bookmarkEnd w:id="34"/>
      <w:bookmarkEnd w:id="35"/>
    </w:p>
    <w:p w14:paraId="64F7FA53" w14:textId="77777777" w:rsidR="008172C2" w:rsidRDefault="008172C2" w:rsidP="008172C2">
      <w:pPr>
        <w:tabs>
          <w:tab w:val="left" w:pos="142"/>
        </w:tabs>
        <w:rPr>
          <w:lang w:eastAsia="en-US"/>
        </w:rPr>
      </w:pPr>
      <w:r w:rsidRPr="001646F4">
        <w:rPr>
          <w:lang w:eastAsia="en-US"/>
        </w:rPr>
        <w:t>Foreldrebetalingen fastsettes av styret.</w:t>
      </w:r>
    </w:p>
    <w:p w14:paraId="184B2729" w14:textId="77777777" w:rsidR="008172C2" w:rsidRDefault="008172C2" w:rsidP="008172C2">
      <w:pPr>
        <w:tabs>
          <w:tab w:val="left" w:pos="142"/>
        </w:tabs>
        <w:rPr>
          <w:lang w:eastAsia="en-US"/>
        </w:rPr>
      </w:pPr>
    </w:p>
    <w:p w14:paraId="1629FDAE" w14:textId="1BD4CFC7" w:rsidR="008172C2" w:rsidRDefault="008172C2" w:rsidP="008172C2">
      <w:pPr>
        <w:rPr>
          <w:color w:val="000000" w:themeColor="text1"/>
        </w:rPr>
      </w:pPr>
      <w:r>
        <w:t xml:space="preserve">Foreldrebetalingen settes etter </w:t>
      </w:r>
      <w:r w:rsidRPr="009F2971">
        <w:rPr>
          <w:color w:val="000000" w:themeColor="text1"/>
        </w:rPr>
        <w:t>forskrift om foreldrebetaling i barnehager §</w:t>
      </w:r>
      <w:r w:rsidR="009F2971">
        <w:rPr>
          <w:color w:val="000000" w:themeColor="text1"/>
        </w:rPr>
        <w:t xml:space="preserve"> </w:t>
      </w:r>
      <w:r w:rsidR="006A4071">
        <w:rPr>
          <w:color w:val="000000" w:themeColor="text1"/>
        </w:rPr>
        <w:t xml:space="preserve">1 og 4, </w:t>
      </w:r>
      <w:r w:rsidR="006A4071" w:rsidRPr="00DB1E95">
        <w:rPr>
          <w:color w:val="000000" w:themeColor="text1"/>
        </w:rPr>
        <w:t xml:space="preserve">og </w:t>
      </w:r>
      <w:r w:rsidR="005956DA" w:rsidRPr="00DB1E95">
        <w:rPr>
          <w:color w:val="000000" w:themeColor="text1"/>
        </w:rPr>
        <w:t xml:space="preserve">følger til enhver tid regjeringens sats for </w:t>
      </w:r>
      <w:r w:rsidR="00D77686" w:rsidRPr="00DB1E95">
        <w:rPr>
          <w:color w:val="000000" w:themeColor="text1"/>
        </w:rPr>
        <w:t>makspris</w:t>
      </w:r>
      <w:r w:rsidR="005956DA" w:rsidRPr="00DB1E95">
        <w:rPr>
          <w:color w:val="000000" w:themeColor="text1"/>
        </w:rPr>
        <w:t xml:space="preserve"> i barnehage</w:t>
      </w:r>
      <w:r w:rsidRPr="00DB1E95">
        <w:rPr>
          <w:color w:val="000000" w:themeColor="text1"/>
        </w:rPr>
        <w:t>. Innbetalingen gjøres forskuddsvis den 1.</w:t>
      </w:r>
      <w:r w:rsidRPr="009F2971">
        <w:rPr>
          <w:color w:val="000000" w:themeColor="text1"/>
        </w:rPr>
        <w:t xml:space="preserve"> i hver måned. Det betales for </w:t>
      </w:r>
      <w:r w:rsidRPr="00C23858">
        <w:t xml:space="preserve">i </w:t>
      </w:r>
      <w:r>
        <w:t>11 måneder i året</w:t>
      </w:r>
      <w:r w:rsidR="00E21B74">
        <w:rPr>
          <w:color w:val="000000" w:themeColor="text1"/>
        </w:rPr>
        <w:t xml:space="preserve">. </w:t>
      </w:r>
      <w:r w:rsidRPr="009F2971">
        <w:rPr>
          <w:color w:val="000000" w:themeColor="text1"/>
        </w:rPr>
        <w:t xml:space="preserve">Betalingsfri måned er juli. </w:t>
      </w:r>
    </w:p>
    <w:p w14:paraId="63F5AF03" w14:textId="77777777" w:rsidR="00BE2B10" w:rsidRDefault="00BE2B10" w:rsidP="008172C2">
      <w:pPr>
        <w:rPr>
          <w:color w:val="000000" w:themeColor="text1"/>
        </w:rPr>
      </w:pPr>
    </w:p>
    <w:p w14:paraId="6347E5C5" w14:textId="77777777" w:rsidR="00BE2B10" w:rsidRDefault="00BE2B10" w:rsidP="008172C2">
      <w:pPr>
        <w:rPr>
          <w:color w:val="000000" w:themeColor="text1"/>
        </w:rPr>
      </w:pPr>
      <w:r>
        <w:rPr>
          <w:color w:val="000000" w:themeColor="text1"/>
        </w:rPr>
        <w:t xml:space="preserve">I henhold til samarbeidsavtale med Enebakk kommune gir Melgård </w:t>
      </w:r>
      <w:r w:rsidR="00714C1C">
        <w:rPr>
          <w:color w:val="000000" w:themeColor="text1"/>
        </w:rPr>
        <w:t xml:space="preserve">barnehage søskenmoderasjon satt i kommunens betalingsregulativ for foreldrebetaling. Det gis 30 % moderasjon for søken nr. 2 og 50 % for ytterligere søsken. </w:t>
      </w:r>
      <w:r w:rsidR="004B7520">
        <w:rPr>
          <w:color w:val="000000" w:themeColor="text1"/>
        </w:rPr>
        <w:t>Søskenmoderasjon gis automatisk.</w:t>
      </w:r>
      <w:r w:rsidR="00714C1C">
        <w:rPr>
          <w:color w:val="000000" w:themeColor="text1"/>
        </w:rPr>
        <w:t xml:space="preserve"> </w:t>
      </w:r>
    </w:p>
    <w:p w14:paraId="5846B50B" w14:textId="77777777" w:rsidR="00714C1C" w:rsidRDefault="00714C1C" w:rsidP="008172C2">
      <w:pPr>
        <w:rPr>
          <w:color w:val="000000" w:themeColor="text1"/>
        </w:rPr>
      </w:pPr>
    </w:p>
    <w:p w14:paraId="27F0FB11" w14:textId="3FAA0955" w:rsidR="008172C2" w:rsidRPr="004D578A" w:rsidRDefault="00DA341D" w:rsidP="004D578A">
      <w:pPr>
        <w:pStyle w:val="NormalWeb"/>
        <w:shd w:val="clear" w:color="auto" w:fill="FFFFFF"/>
        <w:spacing w:before="0" w:beforeAutospacing="0" w:after="300" w:afterAutospacing="0"/>
        <w:rPr>
          <w:color w:val="333333"/>
          <w:sz w:val="20"/>
          <w:szCs w:val="20"/>
        </w:rPr>
      </w:pPr>
      <w:r w:rsidRPr="00DB1E95">
        <w:rPr>
          <w:color w:val="333333"/>
          <w:sz w:val="20"/>
          <w:szCs w:val="20"/>
        </w:rPr>
        <w:t>Fra 1. august 2019 har alle barn fra og med 2 år, inkludert barn med utsatt skolestart, som bor i husholdninger med lav inntekt, rett til å få 20 timer gratis oppholdstid i barnehage per uke.</w:t>
      </w:r>
      <w:r w:rsidRPr="00DB1E95">
        <w:rPr>
          <w:color w:val="333333"/>
          <w:sz w:val="20"/>
          <w:szCs w:val="20"/>
        </w:rPr>
        <w:br/>
      </w:r>
      <w:r w:rsidR="00901552" w:rsidRPr="00DB1E95">
        <w:rPr>
          <w:color w:val="333333"/>
          <w:sz w:val="20"/>
          <w:szCs w:val="20"/>
        </w:rPr>
        <w:t>Inntektsgrensen for</w:t>
      </w:r>
      <w:r w:rsidR="00F14C4C" w:rsidRPr="00DB1E95">
        <w:rPr>
          <w:color w:val="333333"/>
          <w:sz w:val="20"/>
          <w:szCs w:val="20"/>
        </w:rPr>
        <w:t xml:space="preserve"> innvilgelse av redusert foreldrebetaling</w:t>
      </w:r>
      <w:r w:rsidR="00A307FE" w:rsidRPr="00DB1E95">
        <w:rPr>
          <w:color w:val="333333"/>
          <w:sz w:val="20"/>
          <w:szCs w:val="20"/>
        </w:rPr>
        <w:t xml:space="preserve"> </w:t>
      </w:r>
      <w:r w:rsidR="00A95739" w:rsidRPr="00DB1E95">
        <w:rPr>
          <w:color w:val="333333"/>
          <w:sz w:val="20"/>
          <w:szCs w:val="20"/>
        </w:rPr>
        <w:t>finne</w:t>
      </w:r>
      <w:r w:rsidR="00A307FE" w:rsidRPr="00DB1E95">
        <w:rPr>
          <w:color w:val="333333"/>
          <w:sz w:val="20"/>
          <w:szCs w:val="20"/>
        </w:rPr>
        <w:t>s</w:t>
      </w:r>
      <w:r w:rsidR="00A95739" w:rsidRPr="00DB1E95">
        <w:rPr>
          <w:color w:val="333333"/>
          <w:sz w:val="20"/>
          <w:szCs w:val="20"/>
        </w:rPr>
        <w:t xml:space="preserve"> på Enebakk kommunes nettside</w:t>
      </w:r>
      <w:r w:rsidR="004D578A" w:rsidRPr="00DB1E95">
        <w:rPr>
          <w:color w:val="333333"/>
          <w:sz w:val="20"/>
          <w:szCs w:val="20"/>
        </w:rPr>
        <w:t>. Hver</w:t>
      </w:r>
      <w:r w:rsidR="004D578A" w:rsidRPr="004D578A">
        <w:rPr>
          <w:color w:val="333333"/>
          <w:sz w:val="20"/>
          <w:szCs w:val="20"/>
        </w:rPr>
        <w:t xml:space="preserve"> enkelt familie/husholdning må søke om redusert foreldrebetaling på egenhånd. Det søkes til </w:t>
      </w:r>
      <w:r w:rsidR="004D578A">
        <w:rPr>
          <w:color w:val="333333"/>
          <w:sz w:val="20"/>
          <w:szCs w:val="20"/>
        </w:rPr>
        <w:t xml:space="preserve">Enebakk </w:t>
      </w:r>
      <w:r w:rsidR="004D578A" w:rsidRPr="004D578A">
        <w:rPr>
          <w:color w:val="333333"/>
          <w:sz w:val="20"/>
          <w:szCs w:val="20"/>
        </w:rPr>
        <w:t>kommune, og det er her vedtaket fattes.</w:t>
      </w:r>
    </w:p>
    <w:p w14:paraId="62DC80C8" w14:textId="495078CD" w:rsidR="008172C2" w:rsidRDefault="008172C2" w:rsidP="008172C2">
      <w:pPr>
        <w:rPr>
          <w:snapToGrid w:val="0"/>
        </w:rPr>
      </w:pPr>
      <w:r w:rsidRPr="00BD0F8A">
        <w:rPr>
          <w:snapToGrid w:val="0"/>
        </w:rPr>
        <w:t>Ved betalingsmislighold kan barnehagen kreve forsinkelsesrente iht. lov om forsinkelsesrente</w:t>
      </w:r>
      <w:r w:rsidR="00024D62">
        <w:rPr>
          <w:snapToGrid w:val="0"/>
        </w:rPr>
        <w:t>.</w:t>
      </w:r>
    </w:p>
    <w:p w14:paraId="40456F0B" w14:textId="77777777" w:rsidR="008172C2" w:rsidRPr="00BD0F8A" w:rsidRDefault="008172C2" w:rsidP="008172C2"/>
    <w:p w14:paraId="42C1D289" w14:textId="77777777" w:rsidR="008172C2" w:rsidRDefault="008172C2" w:rsidP="008172C2">
      <w:pPr>
        <w:rPr>
          <w:snapToGrid w:val="0"/>
        </w:rPr>
      </w:pPr>
      <w:r w:rsidRPr="00BD0F8A">
        <w:rPr>
          <w:snapToGrid w:val="0"/>
        </w:rPr>
        <w:t>Gjentatte mislighold vil kunne utgjøre et vesentlig mislighold. Ved vesentlig mislighold kan barnehageplassen sies opp med øyeblikkelig virkning og andelen tilfaller barnehagen.</w:t>
      </w:r>
    </w:p>
    <w:p w14:paraId="20B6ADEF" w14:textId="77777777" w:rsidR="008172C2" w:rsidRPr="00BD0F8A" w:rsidRDefault="008172C2" w:rsidP="008172C2"/>
    <w:p w14:paraId="1B3B6D56" w14:textId="4BAB0183" w:rsidR="008172C2" w:rsidRPr="009F2971" w:rsidRDefault="008172C2" w:rsidP="008172C2">
      <w:pPr>
        <w:rPr>
          <w:color w:val="000000" w:themeColor="text1"/>
        </w:rPr>
      </w:pPr>
      <w:r w:rsidRPr="009F2971">
        <w:rPr>
          <w:color w:val="000000" w:themeColor="text1"/>
        </w:rPr>
        <w:t>Fra avtalt oppstarts dato må det betales forel</w:t>
      </w:r>
      <w:r w:rsidR="009E09BA">
        <w:rPr>
          <w:color w:val="000000" w:themeColor="text1"/>
        </w:rPr>
        <w:t xml:space="preserve">drebetaling selv om man velger </w:t>
      </w:r>
      <w:r w:rsidR="00452195">
        <w:rPr>
          <w:color w:val="000000" w:themeColor="text1"/>
        </w:rPr>
        <w:t>å</w:t>
      </w:r>
      <w:r w:rsidRPr="009F2971">
        <w:rPr>
          <w:color w:val="000000" w:themeColor="text1"/>
        </w:rPr>
        <w:t xml:space="preserve"> ikke benytte plassen før på et senere tidspunkt. </w:t>
      </w:r>
    </w:p>
    <w:p w14:paraId="51DE48F8" w14:textId="77777777" w:rsidR="008172C2" w:rsidRPr="009F2971" w:rsidRDefault="008172C2" w:rsidP="008172C2">
      <w:pPr>
        <w:rPr>
          <w:color w:val="000000" w:themeColor="text1"/>
        </w:rPr>
      </w:pPr>
    </w:p>
    <w:p w14:paraId="57A22BEF" w14:textId="77777777" w:rsidR="008172C2" w:rsidRPr="009F2971" w:rsidRDefault="008172C2" w:rsidP="008172C2">
      <w:pPr>
        <w:rPr>
          <w:color w:val="000000" w:themeColor="text1"/>
        </w:rPr>
      </w:pPr>
      <w:r w:rsidRPr="009F2971">
        <w:rPr>
          <w:color w:val="000000" w:themeColor="text1"/>
        </w:rPr>
        <w:t xml:space="preserve">Barnehagen tilbyr søskenmoderasjon i henhold til Forskrift om foreldrebetaling i barnehager §3 og i tråd med Enebakk kommunes tilskuddsordning for søskenmoderasjon. </w:t>
      </w:r>
    </w:p>
    <w:p w14:paraId="037C4180" w14:textId="77777777" w:rsidR="008172C2" w:rsidRPr="009F2971" w:rsidRDefault="008172C2" w:rsidP="008172C2">
      <w:pPr>
        <w:rPr>
          <w:color w:val="000000" w:themeColor="text1"/>
        </w:rPr>
      </w:pPr>
    </w:p>
    <w:p w14:paraId="50E97E87" w14:textId="77777777" w:rsidR="008172C2" w:rsidRPr="009F2971" w:rsidRDefault="008172C2" w:rsidP="008172C2">
      <w:pPr>
        <w:rPr>
          <w:color w:val="000000" w:themeColor="text1"/>
          <w:sz w:val="18"/>
          <w:szCs w:val="18"/>
        </w:rPr>
      </w:pPr>
      <w:r w:rsidRPr="009F2971">
        <w:rPr>
          <w:color w:val="000000" w:themeColor="text1"/>
        </w:rPr>
        <w:t>Barnehagen har inntektsgradert foreldrebetaling i henhold til Forskrift om foreldrebetaling § 3. og i tråd med Enebakk kommunes graderte satser.</w:t>
      </w:r>
    </w:p>
    <w:p w14:paraId="28A7CF45" w14:textId="77777777" w:rsidR="008172C2" w:rsidRPr="009F2971" w:rsidRDefault="008172C2" w:rsidP="008172C2">
      <w:pPr>
        <w:tabs>
          <w:tab w:val="left" w:pos="142"/>
        </w:tabs>
        <w:rPr>
          <w:color w:val="000000" w:themeColor="text1"/>
          <w:lang w:eastAsia="en-US"/>
        </w:rPr>
      </w:pPr>
    </w:p>
    <w:p w14:paraId="48C755D2" w14:textId="1C75BCED" w:rsidR="008172C2" w:rsidRPr="00C0756C" w:rsidRDefault="008172C2" w:rsidP="008172C2">
      <w:pPr>
        <w:rPr>
          <w:color w:val="000000"/>
        </w:rPr>
      </w:pPr>
      <w:r w:rsidRPr="009F2971">
        <w:rPr>
          <w:color w:val="000000" w:themeColor="text1"/>
        </w:rPr>
        <w:t xml:space="preserve">Oppholdsbetalingen inkluderer ikke kost. Kostpenger utgjør pr i dag </w:t>
      </w:r>
      <w:r w:rsidR="006A4071">
        <w:t xml:space="preserve">kr. </w:t>
      </w:r>
      <w:r w:rsidR="002062F8">
        <w:t>5</w:t>
      </w:r>
      <w:r w:rsidRPr="000875FD">
        <w:t>00.-</w:t>
      </w:r>
      <w:r>
        <w:t xml:space="preserve"> pr barn, og betales for 11 måneder i året. Juli er betalingsfri måned. </w:t>
      </w:r>
      <w:r w:rsidRPr="000875FD">
        <w:t>Fakturering av kostpenger gjøres sammen med foreldrebetalingen.</w:t>
      </w:r>
      <w:r w:rsidRPr="00345CF4">
        <w:rPr>
          <w:color w:val="000000"/>
        </w:rPr>
        <w:t xml:space="preserve"> </w:t>
      </w:r>
    </w:p>
    <w:p w14:paraId="22342545" w14:textId="77777777" w:rsidR="000E6837" w:rsidRDefault="000E6837" w:rsidP="008172C2">
      <w:pPr>
        <w:rPr>
          <w:color w:val="00B050"/>
        </w:rPr>
      </w:pPr>
    </w:p>
    <w:p w14:paraId="45868296" w14:textId="77777777" w:rsidR="000E6837" w:rsidRPr="009F2971" w:rsidRDefault="000E6837" w:rsidP="000E6837">
      <w:pPr>
        <w:pStyle w:val="Overskrift1"/>
        <w:rPr>
          <w:snapToGrid w:val="0"/>
          <w:color w:val="000000" w:themeColor="text1"/>
        </w:rPr>
      </w:pPr>
      <w:bookmarkStart w:id="36" w:name="_Toc115786310"/>
      <w:r w:rsidRPr="009F2971">
        <w:rPr>
          <w:snapToGrid w:val="0"/>
          <w:color w:val="000000" w:themeColor="text1"/>
        </w:rPr>
        <w:t>Dugnad</w:t>
      </w:r>
      <w:bookmarkEnd w:id="36"/>
    </w:p>
    <w:p w14:paraId="544C8903" w14:textId="77777777" w:rsidR="00E32D5D" w:rsidRDefault="00E32D5D" w:rsidP="00E32D5D">
      <w:r>
        <w:t>Foresatte som benytter barnehageplass plikter å delta på 3 timer dugnad i høstsemesteret og 3 timer dugnad i vårsemesteret, som blir arrangert av Samarbeidsutvalget. For hvert søsken som går i barnehagen e</w:t>
      </w:r>
      <w:r w:rsidR="00A55643">
        <w:t>r dugnadsplikten ytterligere 3</w:t>
      </w:r>
      <w:r>
        <w:t xml:space="preserve"> timer.</w:t>
      </w:r>
    </w:p>
    <w:p w14:paraId="17310DBC" w14:textId="77777777" w:rsidR="00E32D5D" w:rsidRDefault="00E32D5D" w:rsidP="00E32D5D"/>
    <w:p w14:paraId="14EE96F0" w14:textId="77777777" w:rsidR="00EB152D" w:rsidRDefault="00EB152D" w:rsidP="00EB152D">
      <w:r>
        <w:t xml:space="preserve">Dersom pliktig dugnad ikke gjennomføres skal det svares en ekstra foreldrebetaling fastsatt av styret som for tiden utgjør kr.1000,- pr. misligholdt dugnadstime. </w:t>
      </w:r>
    </w:p>
    <w:p w14:paraId="569CF9E5" w14:textId="20213315" w:rsidR="00E32D5D" w:rsidRDefault="00EB152D" w:rsidP="00EB152D">
      <w:r>
        <w:t>Ekstra foreldrebetaling på grunn av misligholdt dugnadsplikt skal belastes foreldrene for hvert barnehageår, altså innen 31.juli.</w:t>
      </w:r>
    </w:p>
    <w:p w14:paraId="2657D7C7" w14:textId="77777777" w:rsidR="00EB152D" w:rsidRDefault="00EB152D" w:rsidP="00EB152D"/>
    <w:p w14:paraId="5F2B9756" w14:textId="77777777" w:rsidR="00E32D5D" w:rsidRDefault="00E32D5D" w:rsidP="00E32D5D">
      <w:r>
        <w:t>Medlemmer av styret og samarbeidsutvalget er fritatt fra ordinær dugnadsplikt.</w:t>
      </w:r>
    </w:p>
    <w:p w14:paraId="2659B395" w14:textId="77777777" w:rsidR="000E6837" w:rsidRPr="008172C2" w:rsidRDefault="000E6837" w:rsidP="000E6837">
      <w:pPr>
        <w:rPr>
          <w:snapToGrid w:val="0"/>
        </w:rPr>
      </w:pPr>
    </w:p>
    <w:p w14:paraId="5A4B1FD6" w14:textId="77777777" w:rsidR="000E6837" w:rsidRPr="001E0BBF" w:rsidRDefault="000E6837" w:rsidP="000E6837">
      <w:pPr>
        <w:rPr>
          <w:color w:val="00B050"/>
        </w:rPr>
      </w:pPr>
      <w:r w:rsidRPr="008172C2">
        <w:rPr>
          <w:snapToGrid w:val="0"/>
        </w:rPr>
        <w:t xml:space="preserve">Opptjente dugnadstimer kan overføres til neste barnehageår, </w:t>
      </w:r>
      <w:proofErr w:type="gramStart"/>
      <w:r w:rsidRPr="008172C2">
        <w:rPr>
          <w:snapToGrid w:val="0"/>
        </w:rPr>
        <w:t>så fremt</w:t>
      </w:r>
      <w:proofErr w:type="gramEnd"/>
      <w:r w:rsidRPr="008172C2">
        <w:rPr>
          <w:snapToGrid w:val="0"/>
        </w:rPr>
        <w:t xml:space="preserve"> kravene til ordinær dugnadsplikt for inneværende barnehageår er tilfredsstilt</w:t>
      </w:r>
    </w:p>
    <w:p w14:paraId="0F11443D" w14:textId="77777777" w:rsidR="00455313" w:rsidRDefault="00455313" w:rsidP="00455313">
      <w:pPr>
        <w:rPr>
          <w:snapToGrid w:val="0"/>
        </w:rPr>
      </w:pPr>
    </w:p>
    <w:p w14:paraId="2473966D" w14:textId="77777777" w:rsidR="00CD2249" w:rsidRPr="00CD2249" w:rsidRDefault="00CD2249" w:rsidP="00CD2249">
      <w:pPr>
        <w:pStyle w:val="Overskrift1"/>
        <w:rPr>
          <w:snapToGrid w:val="0"/>
          <w:color w:val="auto"/>
        </w:rPr>
      </w:pPr>
      <w:bookmarkStart w:id="37" w:name="_Toc115786311"/>
      <w:r w:rsidRPr="00CD2249">
        <w:rPr>
          <w:snapToGrid w:val="0"/>
          <w:color w:val="auto"/>
        </w:rPr>
        <w:t>Oppsigelse</w:t>
      </w:r>
      <w:bookmarkEnd w:id="37"/>
    </w:p>
    <w:p w14:paraId="015EAB45" w14:textId="77777777" w:rsidR="00CD2249" w:rsidRDefault="00455313" w:rsidP="00CD2249">
      <w:r w:rsidRPr="000A5441">
        <w:t>Oppsigelsestid er 3 måneder fra oppsigelsestidspunkt som er den 1</w:t>
      </w:r>
      <w:r w:rsidR="00CD2249">
        <w:t>. i hver måned</w:t>
      </w:r>
      <w:r w:rsidR="0090033D">
        <w:t>.</w:t>
      </w:r>
      <w:r w:rsidR="00CD2249" w:rsidRPr="00CD2249">
        <w:t xml:space="preserve"> </w:t>
      </w:r>
      <w:r w:rsidR="00CD2249" w:rsidRPr="001646F4">
        <w:t>Oppsigelsen fra barnehagens side krever saklig grunn</w:t>
      </w:r>
      <w:r w:rsidR="00CD2249">
        <w:t xml:space="preserve">. </w:t>
      </w:r>
      <w:r w:rsidR="00CD2249" w:rsidRPr="009F2971">
        <w:rPr>
          <w:color w:val="000000" w:themeColor="text1"/>
        </w:rPr>
        <w:t xml:space="preserve">Oppsigelse skal skje skriftlig. </w:t>
      </w:r>
    </w:p>
    <w:p w14:paraId="27DD171D" w14:textId="77777777" w:rsidR="00BF06E3" w:rsidRPr="009F2971" w:rsidRDefault="00BF06E3" w:rsidP="00455313">
      <w:pPr>
        <w:rPr>
          <w:color w:val="000000" w:themeColor="text1"/>
        </w:rPr>
      </w:pPr>
    </w:p>
    <w:p w14:paraId="67CC6AFB" w14:textId="77777777" w:rsidR="00260447" w:rsidRPr="009F2971" w:rsidRDefault="00260447" w:rsidP="00455313">
      <w:pPr>
        <w:rPr>
          <w:color w:val="000000" w:themeColor="text1"/>
        </w:rPr>
      </w:pPr>
      <w:r w:rsidRPr="009F2971">
        <w:rPr>
          <w:color w:val="000000" w:themeColor="text1"/>
        </w:rPr>
        <w:t>Foreldrebetaling skal innbetales i oppsigelsestiden selv om plassen ikke benyttes.</w:t>
      </w:r>
    </w:p>
    <w:p w14:paraId="28311469" w14:textId="77777777" w:rsidR="00455313" w:rsidRPr="009F2971" w:rsidRDefault="00217DE2" w:rsidP="00455313">
      <w:pPr>
        <w:rPr>
          <w:color w:val="000000" w:themeColor="text1"/>
        </w:rPr>
      </w:pPr>
      <w:r w:rsidRPr="009F2971">
        <w:rPr>
          <w:color w:val="000000" w:themeColor="text1"/>
        </w:rPr>
        <w:t>Ved oppsigelse etter 1.april må det betales foreldrebeta</w:t>
      </w:r>
      <w:r w:rsidR="00FD408A" w:rsidRPr="009F2971">
        <w:rPr>
          <w:color w:val="000000" w:themeColor="text1"/>
        </w:rPr>
        <w:t>ling ut barnehageåret, dvs. to</w:t>
      </w:r>
      <w:r w:rsidRPr="009F2971">
        <w:rPr>
          <w:color w:val="000000" w:themeColor="text1"/>
        </w:rPr>
        <w:t>m</w:t>
      </w:r>
      <w:r w:rsidR="00FD408A" w:rsidRPr="009F2971">
        <w:rPr>
          <w:color w:val="000000" w:themeColor="text1"/>
        </w:rPr>
        <w:t>.</w:t>
      </w:r>
      <w:r w:rsidRPr="009F2971">
        <w:rPr>
          <w:color w:val="000000" w:themeColor="text1"/>
        </w:rPr>
        <w:t xml:space="preserve"> 31. juli.</w:t>
      </w:r>
      <w:r w:rsidR="00455313" w:rsidRPr="009F2971">
        <w:rPr>
          <w:color w:val="000000" w:themeColor="text1"/>
        </w:rPr>
        <w:t xml:space="preserve"> </w:t>
      </w:r>
    </w:p>
    <w:p w14:paraId="7DE8CD9E" w14:textId="77777777" w:rsidR="00455313" w:rsidRDefault="00455313" w:rsidP="00455313"/>
    <w:p w14:paraId="67251F8E" w14:textId="674FD8F0" w:rsidR="00455313" w:rsidRDefault="00455313" w:rsidP="00455313">
      <w:r w:rsidRPr="001646F4">
        <w:lastRenderedPageBreak/>
        <w:t xml:space="preserve">Dersom barnehagen får inn nytt barn i </w:t>
      </w:r>
      <w:r w:rsidR="00EC5527" w:rsidRPr="001646F4">
        <w:t>oppsigelsesperioden,</w:t>
      </w:r>
      <w:r w:rsidRPr="001646F4">
        <w:t xml:space="preserve"> skal foreldrebetalingsplikten i oppsigelsestiden reduseres forholdsmessig.</w:t>
      </w:r>
      <w:r w:rsidRPr="00A15789">
        <w:t xml:space="preserve"> </w:t>
      </w:r>
    </w:p>
    <w:p w14:paraId="108D8BF0" w14:textId="5EFA2598" w:rsidR="00455313" w:rsidRPr="00C0756C" w:rsidRDefault="00455313" w:rsidP="00C0756C">
      <w:pPr>
        <w:rPr>
          <w:b/>
        </w:rPr>
      </w:pPr>
    </w:p>
    <w:p w14:paraId="213E4371" w14:textId="03953DC5" w:rsidR="00455313" w:rsidRPr="001A3B5F" w:rsidRDefault="00455313" w:rsidP="00455313">
      <w:pPr>
        <w:pStyle w:val="Overskrift1"/>
        <w:rPr>
          <w:snapToGrid w:val="0"/>
          <w:color w:val="auto"/>
        </w:rPr>
      </w:pPr>
      <w:bookmarkStart w:id="38" w:name="_Toc130010241"/>
      <w:bookmarkStart w:id="39" w:name="_Toc376811748"/>
      <w:bookmarkStart w:id="40" w:name="_Toc376813138"/>
      <w:bookmarkStart w:id="41" w:name="_Toc115786312"/>
      <w:r w:rsidRPr="001646F4">
        <w:rPr>
          <w:snapToGrid w:val="0"/>
          <w:color w:val="auto"/>
        </w:rPr>
        <w:t xml:space="preserve">Andre opplysninger av betydning, jfr. </w:t>
      </w:r>
      <w:r w:rsidRPr="001A3B5F">
        <w:rPr>
          <w:snapToGrid w:val="0"/>
          <w:color w:val="auto"/>
        </w:rPr>
        <w:t xml:space="preserve">barnehageloven § </w:t>
      </w:r>
      <w:bookmarkEnd w:id="38"/>
      <w:bookmarkEnd w:id="39"/>
      <w:bookmarkEnd w:id="40"/>
      <w:bookmarkEnd w:id="41"/>
      <w:r w:rsidR="00994C3E" w:rsidRPr="001A3B5F">
        <w:rPr>
          <w:snapToGrid w:val="0"/>
          <w:color w:val="auto"/>
        </w:rPr>
        <w:t>8</w:t>
      </w:r>
    </w:p>
    <w:p w14:paraId="6CAE03F0" w14:textId="3E30DBC1" w:rsidR="00455313" w:rsidRPr="001646F4" w:rsidRDefault="00455313" w:rsidP="00455313">
      <w:r w:rsidRPr="001A3B5F">
        <w:t xml:space="preserve">Iht. barnehageloven § </w:t>
      </w:r>
      <w:r w:rsidR="00994C3E" w:rsidRPr="001A3B5F">
        <w:t>8</w:t>
      </w:r>
      <w:r w:rsidRPr="001A3B5F">
        <w:t xml:space="preserve"> skal barnehagevedtektene gi opplysninger som er av</w:t>
      </w:r>
      <w:r w:rsidRPr="001646F4">
        <w:t xml:space="preserve"> betydning for foreldrenes/de foresattes forhold til barnehagen. Det vises i den anledning til avtale om disponering av barnehageplass som signeres som aksept av tilbud om barnehageplass. I avtalen er rettigheter og forpliktelser i avtaleforholdet detaljert regulert. </w:t>
      </w:r>
    </w:p>
    <w:p w14:paraId="6ADA0FBC" w14:textId="77777777" w:rsidR="00455313" w:rsidRPr="001646F4" w:rsidRDefault="00455313" w:rsidP="00455313">
      <w:pPr>
        <w:rPr>
          <w:sz w:val="18"/>
          <w:szCs w:val="18"/>
        </w:rPr>
      </w:pPr>
    </w:p>
    <w:p w14:paraId="4A9AA1BF" w14:textId="77777777" w:rsidR="00455313" w:rsidRPr="00D328B1" w:rsidRDefault="00455313" w:rsidP="004C7D2D">
      <w:pPr>
        <w:rPr>
          <w:sz w:val="18"/>
          <w:szCs w:val="18"/>
        </w:rPr>
      </w:pPr>
      <w:r w:rsidRPr="001646F4">
        <w:t>Styret i barnehagen forbeholder seg retten til</w:t>
      </w:r>
      <w:r w:rsidR="000E6837">
        <w:t xml:space="preserve"> å kunne endre vilkårene i</w:t>
      </w:r>
      <w:r w:rsidRPr="001646F4">
        <w:t xml:space="preserve"> avtale</w:t>
      </w:r>
      <w:r w:rsidR="000E6837">
        <w:t xml:space="preserve"> om disponering av barnehageplass</w:t>
      </w:r>
      <w:r w:rsidRPr="001646F4">
        <w:t>.  Slik endring skal varsles skriftlig med minst 2 måneders frist før iverksettelse. Vilkårsendring gir foresatte</w:t>
      </w:r>
      <w:r w:rsidR="009A4603">
        <w:t xml:space="preserve"> rett til å si opp plassen med 2</w:t>
      </w:r>
      <w:r w:rsidRPr="001646F4">
        <w:t xml:space="preserve"> måneds oppsigel</w:t>
      </w:r>
      <w:r w:rsidR="00C8157D">
        <w:t>sestid fra varselet er mottatt.</w:t>
      </w:r>
      <w:r w:rsidRPr="001646F4">
        <w:t xml:space="preserve"> Slike endringer kan være, men er ikke begrenset til, foreldrebetaling, gebyr og matpenger</w:t>
      </w:r>
    </w:p>
    <w:p w14:paraId="293BFF5E" w14:textId="77777777" w:rsidR="00455313" w:rsidRPr="008172C2" w:rsidRDefault="00455313" w:rsidP="00455313"/>
    <w:p w14:paraId="7DC090F6" w14:textId="420E7529" w:rsidR="00A739C2" w:rsidRPr="00C0756C" w:rsidRDefault="00455313" w:rsidP="00A739C2">
      <w:pPr>
        <w:rPr>
          <w:snapToGrid w:val="0"/>
          <w:color w:val="FF0000"/>
        </w:rPr>
      </w:pPr>
      <w:r w:rsidRPr="008172C2">
        <w:rPr>
          <w:snapToGrid w:val="0"/>
        </w:rPr>
        <w:t xml:space="preserve">Ved mislighold av avtalen fra barnehagens side kan foresatte ha rett til de alminnelige misligholdsbeføyelser, herunder prisavslag og erstatning. Dersom misligholdet er </w:t>
      </w:r>
      <w:r w:rsidR="00545433" w:rsidRPr="008172C2">
        <w:rPr>
          <w:snapToGrid w:val="0"/>
        </w:rPr>
        <w:t>vesentlig,</w:t>
      </w:r>
      <w:r w:rsidRPr="008172C2">
        <w:rPr>
          <w:snapToGrid w:val="0"/>
        </w:rPr>
        <w:t xml:space="preserve"> kan barnehageplassen sies opp med øyeblikkelig virkning. </w:t>
      </w:r>
    </w:p>
    <w:p w14:paraId="5F862912" w14:textId="77777777" w:rsidR="00A739C2" w:rsidRPr="00001D9F" w:rsidRDefault="00A739C2" w:rsidP="00A739C2">
      <w:pPr>
        <w:pStyle w:val="Overskrift1"/>
        <w:rPr>
          <w:snapToGrid w:val="0"/>
          <w:color w:val="auto"/>
        </w:rPr>
      </w:pPr>
      <w:bookmarkStart w:id="42" w:name="_Toc130010230"/>
      <w:bookmarkStart w:id="43" w:name="_Toc376812552"/>
      <w:bookmarkStart w:id="44" w:name="_Toc115786313"/>
      <w:r w:rsidRPr="00001D9F">
        <w:rPr>
          <w:snapToGrid w:val="0"/>
          <w:color w:val="auto"/>
        </w:rPr>
        <w:t xml:space="preserve">Samarbeidsutvalgets sammensetning, myndighet, </w:t>
      </w:r>
      <w:proofErr w:type="spellStart"/>
      <w:r w:rsidRPr="00001D9F">
        <w:rPr>
          <w:snapToGrid w:val="0"/>
          <w:color w:val="auto"/>
        </w:rPr>
        <w:t>m.v</w:t>
      </w:r>
      <w:proofErr w:type="spellEnd"/>
      <w:r w:rsidRPr="00001D9F">
        <w:rPr>
          <w:snapToGrid w:val="0"/>
          <w:color w:val="auto"/>
        </w:rPr>
        <w:t>.</w:t>
      </w:r>
      <w:bookmarkEnd w:id="42"/>
      <w:bookmarkEnd w:id="43"/>
      <w:bookmarkEnd w:id="44"/>
    </w:p>
    <w:p w14:paraId="38E2938C" w14:textId="77777777" w:rsidR="00A739C2" w:rsidRPr="00001D9F" w:rsidRDefault="00A739C2" w:rsidP="00A739C2">
      <w:pPr>
        <w:keepNext/>
        <w:keepLines/>
        <w:rPr>
          <w:snapToGrid w:val="0"/>
        </w:rPr>
      </w:pPr>
      <w:r w:rsidRPr="00001D9F">
        <w:rPr>
          <w:snapToGrid w:val="0"/>
        </w:rPr>
        <w:t xml:space="preserve">Samarbeidsutvalget skal være et rådgivende, kontaktskapende og samordnende organ. Utvalget skal særlig være med på å drøfte barnehagens ideelle grunnlag og arbeide for å fremme kontakt mellom barnehagen og lokalsamfunnet. </w:t>
      </w:r>
    </w:p>
    <w:p w14:paraId="67432CEF" w14:textId="77777777" w:rsidR="00A739C2" w:rsidRPr="00001D9F" w:rsidRDefault="00A739C2" w:rsidP="00A739C2">
      <w:pPr>
        <w:keepNext/>
        <w:keepLines/>
        <w:rPr>
          <w:snapToGrid w:val="0"/>
        </w:rPr>
      </w:pPr>
    </w:p>
    <w:p w14:paraId="171FCD2E" w14:textId="77777777" w:rsidR="00A739C2" w:rsidRDefault="00A739C2" w:rsidP="00A739C2">
      <w:pPr>
        <w:numPr>
          <w:ilvl w:val="0"/>
          <w:numId w:val="7"/>
        </w:numPr>
        <w:tabs>
          <w:tab w:val="clear" w:pos="1065"/>
          <w:tab w:val="num" w:pos="426"/>
        </w:tabs>
        <w:ind w:left="426" w:hanging="426"/>
        <w:rPr>
          <w:snapToGrid w:val="0"/>
        </w:rPr>
      </w:pPr>
      <w:r w:rsidRPr="00001D9F">
        <w:rPr>
          <w:snapToGrid w:val="0"/>
        </w:rPr>
        <w:t>Samarbeidsutvalget skal forelegges saker og har rett til å uttale seg i saker som er av viktighet for barnehagens innhold, virksomhet og forholdet til foreldrene.</w:t>
      </w:r>
      <w:r>
        <w:rPr>
          <w:snapToGrid w:val="0"/>
        </w:rPr>
        <w:t xml:space="preserve"> Dette gjelder blant annet godkjenning av barnehagens </w:t>
      </w:r>
      <w:r w:rsidRPr="00044C9A">
        <w:rPr>
          <w:snapToGrid w:val="0"/>
        </w:rPr>
        <w:t>årsplan og virksomhetsplan.</w:t>
      </w:r>
      <w:r>
        <w:rPr>
          <w:snapToGrid w:val="0"/>
        </w:rPr>
        <w:t xml:space="preserve"> Samarbeidsutvalget skal hele tiden ha </w:t>
      </w:r>
      <w:proofErr w:type="gramStart"/>
      <w:r>
        <w:rPr>
          <w:snapToGrid w:val="0"/>
        </w:rPr>
        <w:t>fokus</w:t>
      </w:r>
      <w:proofErr w:type="gramEnd"/>
      <w:r>
        <w:rPr>
          <w:snapToGrid w:val="0"/>
        </w:rPr>
        <w:t xml:space="preserve"> på det som er til det beste for barna, og på foreldresamarbeidet.</w:t>
      </w:r>
    </w:p>
    <w:p w14:paraId="3A0F16F5" w14:textId="77777777" w:rsidR="00A739C2" w:rsidRDefault="00A739C2" w:rsidP="00A739C2">
      <w:pPr>
        <w:rPr>
          <w:snapToGrid w:val="0"/>
        </w:rPr>
      </w:pPr>
    </w:p>
    <w:p w14:paraId="6FF08626" w14:textId="77777777" w:rsidR="00A739C2" w:rsidRPr="00001D9F" w:rsidRDefault="00A739C2" w:rsidP="00A739C2">
      <w:pPr>
        <w:numPr>
          <w:ilvl w:val="0"/>
          <w:numId w:val="7"/>
        </w:numPr>
        <w:tabs>
          <w:tab w:val="clear" w:pos="1065"/>
          <w:tab w:val="num" w:pos="426"/>
        </w:tabs>
        <w:ind w:left="426" w:hanging="426"/>
        <w:rPr>
          <w:snapToGrid w:val="0"/>
        </w:rPr>
      </w:pPr>
      <w:r>
        <w:rPr>
          <w:snapToGrid w:val="0"/>
        </w:rPr>
        <w:t>Samarbeidsutvalget har ansvaret for gjennomføring og oppfølging av dugnader.</w:t>
      </w:r>
    </w:p>
    <w:p w14:paraId="79575524" w14:textId="77777777" w:rsidR="00A739C2" w:rsidRPr="00001D9F" w:rsidRDefault="00A739C2" w:rsidP="00A739C2">
      <w:pPr>
        <w:rPr>
          <w:snapToGrid w:val="0"/>
        </w:rPr>
      </w:pPr>
    </w:p>
    <w:p w14:paraId="266A314D" w14:textId="77777777" w:rsidR="00A739C2" w:rsidRPr="00001D9F" w:rsidRDefault="00A739C2" w:rsidP="00A739C2">
      <w:pPr>
        <w:numPr>
          <w:ilvl w:val="0"/>
          <w:numId w:val="7"/>
        </w:numPr>
        <w:tabs>
          <w:tab w:val="clear" w:pos="1065"/>
          <w:tab w:val="num" w:pos="426"/>
        </w:tabs>
        <w:ind w:left="426" w:hanging="426"/>
        <w:rPr>
          <w:snapToGrid w:val="0"/>
        </w:rPr>
      </w:pPr>
      <w:r w:rsidRPr="00001D9F">
        <w:rPr>
          <w:snapToGrid w:val="0"/>
        </w:rPr>
        <w:t xml:space="preserve"> Saker som gjelder ansettelser, opptak av barn og lignende skal ikke behandles av samarbeidsutvalget.</w:t>
      </w:r>
    </w:p>
    <w:p w14:paraId="52F22E1D" w14:textId="77777777" w:rsidR="00A739C2" w:rsidRPr="00001D9F" w:rsidRDefault="00A739C2" w:rsidP="00A739C2">
      <w:pPr>
        <w:rPr>
          <w:snapToGrid w:val="0"/>
        </w:rPr>
      </w:pPr>
    </w:p>
    <w:p w14:paraId="2FDFF1E4" w14:textId="0DA0AFD3" w:rsidR="00736E53" w:rsidRDefault="00A739C2" w:rsidP="00A739C2">
      <w:pPr>
        <w:numPr>
          <w:ilvl w:val="0"/>
          <w:numId w:val="7"/>
        </w:numPr>
        <w:tabs>
          <w:tab w:val="clear" w:pos="1065"/>
          <w:tab w:val="num" w:pos="426"/>
        </w:tabs>
        <w:ind w:left="426" w:hanging="426"/>
        <w:rPr>
          <w:snapToGrid w:val="0"/>
          <w:color w:val="000000"/>
        </w:rPr>
      </w:pPr>
      <w:r w:rsidRPr="00C22EA9">
        <w:rPr>
          <w:snapToGrid w:val="0"/>
          <w:color w:val="000000"/>
        </w:rPr>
        <w:t>Samarbei</w:t>
      </w:r>
      <w:r w:rsidR="001D30F2">
        <w:rPr>
          <w:snapToGrid w:val="0"/>
          <w:color w:val="000000"/>
        </w:rPr>
        <w:t>dsutvalget skal ha</w:t>
      </w:r>
      <w:r w:rsidRPr="00C22EA9">
        <w:rPr>
          <w:snapToGrid w:val="0"/>
          <w:color w:val="000000"/>
        </w:rPr>
        <w:t xml:space="preserve"> </w:t>
      </w:r>
      <w:r w:rsidR="005646EB">
        <w:rPr>
          <w:snapToGrid w:val="0"/>
          <w:color w:val="000000"/>
        </w:rPr>
        <w:t>6</w:t>
      </w:r>
      <w:r w:rsidR="00736E53">
        <w:rPr>
          <w:snapToGrid w:val="0"/>
          <w:color w:val="000000"/>
        </w:rPr>
        <w:t xml:space="preserve"> medlemmer, </w:t>
      </w:r>
      <w:r w:rsidR="005646EB">
        <w:rPr>
          <w:snapToGrid w:val="0"/>
          <w:color w:val="000000" w:themeColor="text1"/>
        </w:rPr>
        <w:t>3</w:t>
      </w:r>
      <w:r w:rsidRPr="009F2971">
        <w:rPr>
          <w:snapToGrid w:val="0"/>
          <w:color w:val="000000" w:themeColor="text1"/>
        </w:rPr>
        <w:t xml:space="preserve"> representanter fra foreldrene og</w:t>
      </w:r>
      <w:r w:rsidR="001D30F2">
        <w:rPr>
          <w:snapToGrid w:val="0"/>
          <w:color w:val="000000" w:themeColor="text1"/>
        </w:rPr>
        <w:t xml:space="preserve"> </w:t>
      </w:r>
      <w:r w:rsidR="005646EB">
        <w:rPr>
          <w:snapToGrid w:val="0"/>
          <w:color w:val="000000" w:themeColor="text1"/>
        </w:rPr>
        <w:t>3</w:t>
      </w:r>
      <w:r w:rsidRPr="009F2971">
        <w:rPr>
          <w:snapToGrid w:val="0"/>
          <w:color w:val="000000" w:themeColor="text1"/>
        </w:rPr>
        <w:t xml:space="preserve"> </w:t>
      </w:r>
      <w:r w:rsidR="00736E53">
        <w:rPr>
          <w:snapToGrid w:val="0"/>
          <w:color w:val="000000"/>
        </w:rPr>
        <w:t xml:space="preserve">representanter </w:t>
      </w:r>
      <w:r w:rsidRPr="00C22EA9">
        <w:rPr>
          <w:snapToGrid w:val="0"/>
          <w:color w:val="000000"/>
        </w:rPr>
        <w:t xml:space="preserve">fra de ansatte. Foreldrene og de ansatte skal delta med like mange representanter. En representant fra styret eller daglig leder kan møte ved behov. </w:t>
      </w:r>
    </w:p>
    <w:p w14:paraId="3D4F8C1F" w14:textId="77777777" w:rsidR="00736E53" w:rsidRDefault="00736E53" w:rsidP="00736E53">
      <w:pPr>
        <w:pStyle w:val="Listeavsnitt"/>
        <w:rPr>
          <w:snapToGrid w:val="0"/>
          <w:color w:val="00B050"/>
        </w:rPr>
      </w:pPr>
    </w:p>
    <w:p w14:paraId="2FBF685D" w14:textId="77777777" w:rsidR="00A739C2" w:rsidRPr="009F2971" w:rsidRDefault="00C23858" w:rsidP="00A739C2">
      <w:pPr>
        <w:numPr>
          <w:ilvl w:val="0"/>
          <w:numId w:val="7"/>
        </w:numPr>
        <w:tabs>
          <w:tab w:val="clear" w:pos="1065"/>
          <w:tab w:val="num" w:pos="426"/>
        </w:tabs>
        <w:ind w:left="426" w:hanging="426"/>
        <w:rPr>
          <w:snapToGrid w:val="0"/>
          <w:color w:val="000000" w:themeColor="text1"/>
        </w:rPr>
      </w:pPr>
      <w:r w:rsidRPr="009F2971">
        <w:rPr>
          <w:snapToGrid w:val="0"/>
          <w:color w:val="000000" w:themeColor="text1"/>
        </w:rPr>
        <w:t>Foretaket</w:t>
      </w:r>
      <w:r w:rsidR="00736E53" w:rsidRPr="009F2971">
        <w:rPr>
          <w:snapToGrid w:val="0"/>
          <w:color w:val="000000" w:themeColor="text1"/>
        </w:rPr>
        <w:t xml:space="preserve"> avgjør selv om det som eierstyre skal delta med representanter i utvalget og eventuelt hvem. Eierstyret kan ikke stille med flere representanter enn foreldrene/de ansatte har. Eier har talerett, men ikke stemmerett.</w:t>
      </w:r>
    </w:p>
    <w:p w14:paraId="5D138F3A" w14:textId="77777777" w:rsidR="00A739C2" w:rsidRPr="00001D9F" w:rsidRDefault="00A739C2" w:rsidP="00A739C2">
      <w:pPr>
        <w:rPr>
          <w:snapToGrid w:val="0"/>
        </w:rPr>
      </w:pPr>
    </w:p>
    <w:p w14:paraId="526A7CEF" w14:textId="08760531" w:rsidR="00A739C2" w:rsidRPr="00001D9F" w:rsidRDefault="00A739C2" w:rsidP="00A739C2">
      <w:pPr>
        <w:numPr>
          <w:ilvl w:val="0"/>
          <w:numId w:val="7"/>
        </w:numPr>
        <w:tabs>
          <w:tab w:val="clear" w:pos="1065"/>
          <w:tab w:val="num" w:pos="426"/>
        </w:tabs>
        <w:ind w:left="426" w:hanging="426"/>
        <w:rPr>
          <w:snapToGrid w:val="0"/>
        </w:rPr>
      </w:pPr>
      <w:r w:rsidRPr="00001D9F">
        <w:rPr>
          <w:snapToGrid w:val="0"/>
        </w:rPr>
        <w:t xml:space="preserve">Samarbeidsutvalget konstituerer seg selv, og velger selv sin leder. Som samarbeidsutvalgets vedtak gjelder det som flertallet av de møtende har stemt for. Ved stemmelikhet gjelder det som lederen har stemt for. Er lederen ikke </w:t>
      </w:r>
      <w:r w:rsidR="005E750A" w:rsidRPr="00001D9F">
        <w:rPr>
          <w:snapToGrid w:val="0"/>
        </w:rPr>
        <w:t>til stede</w:t>
      </w:r>
      <w:r w:rsidRPr="00001D9F">
        <w:rPr>
          <w:snapToGrid w:val="0"/>
        </w:rPr>
        <w:t>, gjelder det som møtelederen har stemt for.</w:t>
      </w:r>
    </w:p>
    <w:p w14:paraId="5A47C6FF" w14:textId="77777777" w:rsidR="00A739C2" w:rsidRPr="00001D9F" w:rsidRDefault="00A739C2" w:rsidP="00A739C2">
      <w:pPr>
        <w:rPr>
          <w:snapToGrid w:val="0"/>
        </w:rPr>
      </w:pPr>
    </w:p>
    <w:p w14:paraId="0EAA0D3D" w14:textId="77777777" w:rsidR="00A739C2" w:rsidRPr="00001D9F" w:rsidRDefault="00A739C2" w:rsidP="00A739C2">
      <w:pPr>
        <w:numPr>
          <w:ilvl w:val="0"/>
          <w:numId w:val="7"/>
        </w:numPr>
        <w:tabs>
          <w:tab w:val="clear" w:pos="1065"/>
          <w:tab w:val="num" w:pos="426"/>
        </w:tabs>
        <w:ind w:left="426" w:hanging="426"/>
        <w:rPr>
          <w:snapToGrid w:val="0"/>
        </w:rPr>
      </w:pPr>
      <w:r w:rsidRPr="00001D9F">
        <w:rPr>
          <w:snapToGrid w:val="0"/>
        </w:rPr>
        <w:t xml:space="preserve">Møter i samarbeidsutvalget holdes etter en plan fastsatt av samarbeidsutvalget, og </w:t>
      </w:r>
      <w:proofErr w:type="gramStart"/>
      <w:r w:rsidRPr="00001D9F">
        <w:rPr>
          <w:snapToGrid w:val="0"/>
        </w:rPr>
        <w:t>for øvrig</w:t>
      </w:r>
      <w:proofErr w:type="gramEnd"/>
      <w:r w:rsidRPr="00001D9F">
        <w:rPr>
          <w:snapToGrid w:val="0"/>
        </w:rPr>
        <w:t xml:space="preserve"> når samarbeidsutvalgets leder finner det nødvendig.</w:t>
      </w:r>
      <w:r w:rsidR="00736E53">
        <w:rPr>
          <w:snapToGrid w:val="0"/>
        </w:rPr>
        <w:t xml:space="preserve"> </w:t>
      </w:r>
      <w:r w:rsidR="00736E53" w:rsidRPr="009F2971">
        <w:rPr>
          <w:snapToGrid w:val="0"/>
          <w:color w:val="000000" w:themeColor="text1"/>
        </w:rPr>
        <w:t>Daglig leder innkaller og leder førstemøte etter nyvalg.</w:t>
      </w:r>
    </w:p>
    <w:p w14:paraId="2CCAA684" w14:textId="77777777" w:rsidR="00A739C2" w:rsidRPr="00001D9F" w:rsidRDefault="00A739C2" w:rsidP="00A739C2">
      <w:pPr>
        <w:rPr>
          <w:i/>
          <w:iCs/>
          <w:snapToGrid w:val="0"/>
        </w:rPr>
      </w:pPr>
    </w:p>
    <w:p w14:paraId="7562E91F" w14:textId="77777777" w:rsidR="00A739C2" w:rsidRPr="00001D9F" w:rsidRDefault="00A739C2" w:rsidP="00A739C2">
      <w:pPr>
        <w:rPr>
          <w:snapToGrid w:val="0"/>
        </w:rPr>
      </w:pPr>
      <w:r w:rsidRPr="00001D9F">
        <w:rPr>
          <w:snapToGrid w:val="0"/>
        </w:rPr>
        <w:t xml:space="preserve">Det føres egen protokoll for samarbeidsutvalget, som skal inneholde de vedtak som samarbeidsutvalget har fattet </w:t>
      </w:r>
      <w:proofErr w:type="gramStart"/>
      <w:r w:rsidRPr="00001D9F">
        <w:rPr>
          <w:snapToGrid w:val="0"/>
        </w:rPr>
        <w:t>vedrørende</w:t>
      </w:r>
      <w:proofErr w:type="gramEnd"/>
      <w:r w:rsidRPr="00001D9F">
        <w:rPr>
          <w:snapToGrid w:val="0"/>
        </w:rPr>
        <w:t xml:space="preserve"> andelslaget. Tid og sted for møtene skal gå fram av protokollen, likeså stemmefordeling og uenighet som kreves protokollført. Samarbeidsutvalget medlemmer signerer protokollen. Protokollen er tilgjengelig kun for samarbeidsutvalgets medlemmer, styret, daglig leder</w:t>
      </w:r>
      <w:r>
        <w:rPr>
          <w:snapToGrid w:val="0"/>
        </w:rPr>
        <w:t>,</w:t>
      </w:r>
      <w:r w:rsidRPr="00001D9F">
        <w:rPr>
          <w:snapToGrid w:val="0"/>
        </w:rPr>
        <w:t xml:space="preserve"> og de personer samarbeidsutvalget</w:t>
      </w:r>
      <w:r>
        <w:rPr>
          <w:snapToGrid w:val="0"/>
        </w:rPr>
        <w:t xml:space="preserve"> i samråd med eierstyret</w:t>
      </w:r>
      <w:r w:rsidRPr="00001D9F">
        <w:rPr>
          <w:snapToGrid w:val="0"/>
        </w:rPr>
        <w:t xml:space="preserve"> gir tilgang.</w:t>
      </w:r>
    </w:p>
    <w:p w14:paraId="6E963BED" w14:textId="77777777" w:rsidR="00A739C2" w:rsidRPr="00001D9F" w:rsidRDefault="00A739C2" w:rsidP="00A739C2">
      <w:pPr>
        <w:rPr>
          <w:i/>
          <w:iCs/>
          <w:snapToGrid w:val="0"/>
        </w:rPr>
      </w:pPr>
    </w:p>
    <w:p w14:paraId="1485E212" w14:textId="77777777" w:rsidR="00A739C2" w:rsidRPr="00001D9F" w:rsidRDefault="00A739C2" w:rsidP="00A739C2">
      <w:pPr>
        <w:pStyle w:val="Overskrift1"/>
        <w:rPr>
          <w:snapToGrid w:val="0"/>
          <w:color w:val="auto"/>
        </w:rPr>
      </w:pPr>
      <w:bookmarkStart w:id="45" w:name="_Toc130010231"/>
      <w:bookmarkStart w:id="46" w:name="_Toc376812553"/>
      <w:bookmarkStart w:id="47" w:name="_Toc115786314"/>
      <w:r w:rsidRPr="00001D9F">
        <w:rPr>
          <w:snapToGrid w:val="0"/>
          <w:color w:val="auto"/>
        </w:rPr>
        <w:t>Foreldreråd</w:t>
      </w:r>
      <w:bookmarkEnd w:id="45"/>
      <w:bookmarkEnd w:id="46"/>
      <w:bookmarkEnd w:id="47"/>
    </w:p>
    <w:p w14:paraId="6F3E8076" w14:textId="77777777" w:rsidR="00A739C2" w:rsidRPr="00001D9F" w:rsidRDefault="00A739C2" w:rsidP="00A739C2">
      <w:r w:rsidRPr="00001D9F">
        <w:t>Foreldrerådet skal fremme fellesinteressene til foreldrene og bidra til at samarbeidet mellom barnehagen og foreldregruppen skaper et godt barnehagemiljø.</w:t>
      </w:r>
    </w:p>
    <w:p w14:paraId="4BD32A59" w14:textId="77777777" w:rsidR="00A739C2" w:rsidRPr="00001D9F" w:rsidRDefault="00A739C2" w:rsidP="00A739C2">
      <w:pPr>
        <w:numPr>
          <w:ilvl w:val="0"/>
          <w:numId w:val="6"/>
        </w:numPr>
        <w:spacing w:before="120"/>
        <w:ind w:left="357" w:hanging="357"/>
        <w:rPr>
          <w:snapToGrid w:val="0"/>
        </w:rPr>
      </w:pPr>
      <w:r w:rsidRPr="00001D9F">
        <w:rPr>
          <w:snapToGrid w:val="0"/>
        </w:rPr>
        <w:lastRenderedPageBreak/>
        <w:t>Foreldrerådet består av foreldrene/foresatte til alle barna i barnehagen.</w:t>
      </w:r>
    </w:p>
    <w:p w14:paraId="7F0C7F5B" w14:textId="77777777" w:rsidR="00A739C2" w:rsidRPr="00001D9F" w:rsidRDefault="00A739C2" w:rsidP="00A739C2">
      <w:pPr>
        <w:numPr>
          <w:ilvl w:val="0"/>
          <w:numId w:val="6"/>
        </w:numPr>
        <w:spacing w:before="120"/>
        <w:ind w:left="357" w:hanging="357"/>
        <w:rPr>
          <w:snapToGrid w:val="0"/>
        </w:rPr>
      </w:pPr>
      <w:r>
        <w:rPr>
          <w:snapToGrid w:val="0"/>
        </w:rPr>
        <w:t>Foreldrerådet velger 2</w:t>
      </w:r>
      <w:r w:rsidRPr="00001D9F">
        <w:rPr>
          <w:snapToGrid w:val="0"/>
        </w:rPr>
        <w:t xml:space="preserve"> </w:t>
      </w:r>
      <w:r>
        <w:rPr>
          <w:snapToGrid w:val="0"/>
        </w:rPr>
        <w:t>foreldre</w:t>
      </w:r>
      <w:r w:rsidRPr="00001D9F">
        <w:rPr>
          <w:snapToGrid w:val="0"/>
        </w:rPr>
        <w:t>representanter til Samarbeidsutvalget.</w:t>
      </w:r>
    </w:p>
    <w:p w14:paraId="1D7EBCE6" w14:textId="77777777" w:rsidR="00A739C2" w:rsidRPr="00001D9F" w:rsidRDefault="00A739C2" w:rsidP="00A739C2">
      <w:pPr>
        <w:numPr>
          <w:ilvl w:val="0"/>
          <w:numId w:val="6"/>
        </w:numPr>
        <w:spacing w:before="120"/>
        <w:ind w:left="357" w:hanging="357"/>
        <w:rPr>
          <w:snapToGrid w:val="0"/>
        </w:rPr>
      </w:pPr>
      <w:r w:rsidRPr="00001D9F">
        <w:rPr>
          <w:snapToGrid w:val="0"/>
        </w:rPr>
        <w:t xml:space="preserve">Foreldrerådet skal bli forelagt og har rett til å uttale seg i saker av viktighet for foreldrenes forhold til barnehagen. </w:t>
      </w:r>
    </w:p>
    <w:p w14:paraId="22217A54" w14:textId="11DFF30D" w:rsidR="00A739C2" w:rsidRPr="00001D9F" w:rsidRDefault="009A089F" w:rsidP="00A739C2">
      <w:pPr>
        <w:numPr>
          <w:ilvl w:val="0"/>
          <w:numId w:val="6"/>
        </w:numPr>
        <w:spacing w:before="120"/>
        <w:ind w:left="357" w:hanging="357"/>
        <w:rPr>
          <w:snapToGrid w:val="0"/>
        </w:rPr>
      </w:pPr>
      <w:r w:rsidRPr="00001D9F">
        <w:rPr>
          <w:snapToGrid w:val="0"/>
        </w:rPr>
        <w:t xml:space="preserve">Barnehagens </w:t>
      </w:r>
      <w:r>
        <w:rPr>
          <w:snapToGrid w:val="0"/>
          <w:color w:val="000000"/>
        </w:rPr>
        <w:t>daglige leder</w:t>
      </w:r>
      <w:r w:rsidR="00A739C2" w:rsidRPr="00001D9F">
        <w:rPr>
          <w:snapToGrid w:val="0"/>
        </w:rPr>
        <w:t xml:space="preserve"> har ansvaret for å innkalle til det første foreldrerådet i barnehageåret.</w:t>
      </w:r>
    </w:p>
    <w:p w14:paraId="795EB9E2" w14:textId="77777777" w:rsidR="00A739C2" w:rsidRPr="00001D9F" w:rsidRDefault="00A739C2" w:rsidP="00A739C2">
      <w:pPr>
        <w:numPr>
          <w:ilvl w:val="0"/>
          <w:numId w:val="6"/>
        </w:numPr>
        <w:spacing w:before="120"/>
        <w:ind w:left="357" w:hanging="357"/>
        <w:rPr>
          <w:snapToGrid w:val="0"/>
        </w:rPr>
      </w:pPr>
      <w:r w:rsidRPr="00001D9F">
        <w:rPr>
          <w:snapToGrid w:val="0"/>
        </w:rPr>
        <w:t>Foreldreråd holdes minst en gang i året – gjerne i forbindelse med årsmøtet.</w:t>
      </w:r>
    </w:p>
    <w:p w14:paraId="420E1D58" w14:textId="77777777" w:rsidR="00A739C2" w:rsidRPr="00001D9F" w:rsidRDefault="00A739C2" w:rsidP="00A739C2">
      <w:pPr>
        <w:numPr>
          <w:ilvl w:val="0"/>
          <w:numId w:val="6"/>
        </w:numPr>
        <w:spacing w:before="120"/>
        <w:ind w:left="357" w:hanging="357"/>
        <w:rPr>
          <w:snapToGrid w:val="0"/>
        </w:rPr>
      </w:pPr>
      <w:r w:rsidRPr="00001D9F">
        <w:rPr>
          <w:snapToGrid w:val="0"/>
        </w:rPr>
        <w:t>Ved avstemming i foreldrerådet gis det en stemme for hvert barn, og alminnelig flertallsvedtak gjelder.</w:t>
      </w:r>
    </w:p>
    <w:p w14:paraId="328897C1" w14:textId="77777777" w:rsidR="00A739C2" w:rsidRPr="00001D9F" w:rsidRDefault="00A739C2" w:rsidP="00A739C2">
      <w:pPr>
        <w:rPr>
          <w:snapToGrid w:val="0"/>
        </w:rPr>
      </w:pPr>
    </w:p>
    <w:p w14:paraId="3D329856" w14:textId="77777777" w:rsidR="00A739C2" w:rsidRDefault="00A739C2" w:rsidP="00A739C2">
      <w:pPr>
        <w:rPr>
          <w:snapToGrid w:val="0"/>
        </w:rPr>
      </w:pPr>
      <w:r w:rsidRPr="00001D9F">
        <w:rPr>
          <w:snapToGrid w:val="0"/>
        </w:rPr>
        <w:t xml:space="preserve">Det føres egen protokoll for </w:t>
      </w:r>
      <w:r w:rsidRPr="00001D9F">
        <w:t>foreldrerådet</w:t>
      </w:r>
      <w:r w:rsidRPr="00001D9F">
        <w:rPr>
          <w:snapToGrid w:val="0"/>
        </w:rPr>
        <w:t xml:space="preserve">, som skal inneholde de </w:t>
      </w:r>
      <w:r>
        <w:rPr>
          <w:snapToGrid w:val="0"/>
        </w:rPr>
        <w:t>uttalelser/</w:t>
      </w:r>
      <w:r w:rsidRPr="00001D9F">
        <w:rPr>
          <w:snapToGrid w:val="0"/>
        </w:rPr>
        <w:t xml:space="preserve">vedtak som </w:t>
      </w:r>
      <w:r w:rsidRPr="00001D9F">
        <w:t>foreldrerådet</w:t>
      </w:r>
      <w:r w:rsidRPr="00001D9F">
        <w:rPr>
          <w:snapToGrid w:val="0"/>
        </w:rPr>
        <w:t xml:space="preserve"> har fattet. Tid og sted for møtene skal gå fram av protokollen, likeså stemmefordeling og uenighet som kreves protokollført. </w:t>
      </w:r>
      <w:r w:rsidRPr="00001D9F">
        <w:t>Foreldrerådet</w:t>
      </w:r>
      <w:r>
        <w:rPr>
          <w:snapToGrid w:val="0"/>
        </w:rPr>
        <w:t xml:space="preserve">s referent </w:t>
      </w:r>
      <w:r w:rsidRPr="00001D9F">
        <w:rPr>
          <w:snapToGrid w:val="0"/>
        </w:rPr>
        <w:t xml:space="preserve">signerer protokollen. Protokollen er tilgjengelig kun for </w:t>
      </w:r>
      <w:r w:rsidRPr="00001D9F">
        <w:t>foreldrerådets</w:t>
      </w:r>
      <w:r w:rsidRPr="00001D9F">
        <w:rPr>
          <w:snapToGrid w:val="0"/>
        </w:rPr>
        <w:t xml:space="preserve"> medlemmer, styret, daglig leder</w:t>
      </w:r>
      <w:r>
        <w:rPr>
          <w:snapToGrid w:val="0"/>
        </w:rPr>
        <w:t>,</w:t>
      </w:r>
      <w:r w:rsidRPr="00001D9F">
        <w:rPr>
          <w:snapToGrid w:val="0"/>
        </w:rPr>
        <w:t xml:space="preserve"> og de personer </w:t>
      </w:r>
      <w:r w:rsidRPr="00001D9F">
        <w:t>foreldrerådet</w:t>
      </w:r>
      <w:r w:rsidRPr="00001D9F">
        <w:rPr>
          <w:snapToGrid w:val="0"/>
        </w:rPr>
        <w:t xml:space="preserve"> gir tilgang.</w:t>
      </w:r>
    </w:p>
    <w:p w14:paraId="590AF12F" w14:textId="77777777" w:rsidR="00A739C2" w:rsidRPr="00062456" w:rsidRDefault="00A739C2" w:rsidP="00A739C2">
      <w:pPr>
        <w:rPr>
          <w:snapToGrid w:val="0"/>
          <w:sz w:val="18"/>
          <w:szCs w:val="18"/>
        </w:rPr>
      </w:pPr>
    </w:p>
    <w:p w14:paraId="13D37F07" w14:textId="77777777" w:rsidR="00455313" w:rsidRPr="001646F4" w:rsidRDefault="00455313" w:rsidP="00455313">
      <w:pPr>
        <w:pStyle w:val="Overskrift1"/>
        <w:rPr>
          <w:snapToGrid w:val="0"/>
          <w:color w:val="auto"/>
        </w:rPr>
      </w:pPr>
      <w:bookmarkStart w:id="48" w:name="_Toc130010242"/>
      <w:bookmarkStart w:id="49" w:name="_Toc376811749"/>
      <w:bookmarkStart w:id="50" w:name="_Toc376813139"/>
      <w:bookmarkStart w:id="51" w:name="_Toc115786315"/>
      <w:r w:rsidRPr="001646F4">
        <w:rPr>
          <w:snapToGrid w:val="0"/>
          <w:color w:val="auto"/>
        </w:rPr>
        <w:t>Leke- og oppholdsareal</w:t>
      </w:r>
      <w:bookmarkEnd w:id="48"/>
      <w:bookmarkEnd w:id="49"/>
      <w:bookmarkEnd w:id="50"/>
      <w:bookmarkEnd w:id="51"/>
    </w:p>
    <w:p w14:paraId="33BCF90C" w14:textId="77777777" w:rsidR="00455313" w:rsidRPr="00C0756C" w:rsidRDefault="00455313" w:rsidP="00455313">
      <w:pPr>
        <w:tabs>
          <w:tab w:val="num" w:pos="0"/>
        </w:tabs>
        <w:rPr>
          <w:lang w:eastAsia="en-US"/>
        </w:rPr>
      </w:pPr>
      <w:r w:rsidRPr="001646F4">
        <w:rPr>
          <w:snapToGrid w:val="0"/>
        </w:rPr>
        <w:t>Barnehage</w:t>
      </w:r>
      <w:r w:rsidR="00AF7EA8">
        <w:rPr>
          <w:snapToGrid w:val="0"/>
        </w:rPr>
        <w:t>ns norm for arealutnytting er 4</w:t>
      </w:r>
      <w:r w:rsidR="009B61F1">
        <w:rPr>
          <w:snapToGrid w:val="0"/>
        </w:rPr>
        <w:t xml:space="preserve"> </w:t>
      </w:r>
      <w:r w:rsidRPr="001646F4">
        <w:rPr>
          <w:snapToGrid w:val="0"/>
        </w:rPr>
        <w:t>m² leke- og oppholdsa</w:t>
      </w:r>
      <w:r w:rsidR="00AF7EA8">
        <w:rPr>
          <w:snapToGrid w:val="0"/>
        </w:rPr>
        <w:t>real pr. barn over 3 år, og 5,5</w:t>
      </w:r>
      <w:r w:rsidR="009B61F1">
        <w:rPr>
          <w:snapToGrid w:val="0"/>
        </w:rPr>
        <w:t xml:space="preserve"> </w:t>
      </w:r>
      <w:r w:rsidRPr="001646F4">
        <w:rPr>
          <w:snapToGrid w:val="0"/>
        </w:rPr>
        <w:t>m² for barn under 3 år.</w:t>
      </w:r>
      <w:r w:rsidRPr="001646F4">
        <w:rPr>
          <w:lang w:eastAsia="en-US"/>
        </w:rPr>
        <w:t xml:space="preserve"> </w:t>
      </w:r>
    </w:p>
    <w:p w14:paraId="73AB2277" w14:textId="77777777" w:rsidR="00455313" w:rsidRPr="00001D9F" w:rsidRDefault="00455313" w:rsidP="00455313">
      <w:pPr>
        <w:pStyle w:val="Overskrift1"/>
        <w:rPr>
          <w:snapToGrid w:val="0"/>
          <w:color w:val="auto"/>
        </w:rPr>
      </w:pPr>
      <w:bookmarkStart w:id="52" w:name="_Toc130010243"/>
      <w:bookmarkStart w:id="53" w:name="_Toc376811750"/>
      <w:bookmarkStart w:id="54" w:name="_Toc376813140"/>
      <w:bookmarkStart w:id="55" w:name="_Toc115786316"/>
      <w:r w:rsidRPr="00001D9F">
        <w:rPr>
          <w:snapToGrid w:val="0"/>
          <w:color w:val="auto"/>
        </w:rPr>
        <w:t>Åpningstid og ferie</w:t>
      </w:r>
      <w:bookmarkEnd w:id="52"/>
      <w:bookmarkEnd w:id="53"/>
      <w:bookmarkEnd w:id="54"/>
      <w:bookmarkEnd w:id="55"/>
    </w:p>
    <w:p w14:paraId="075618A9" w14:textId="0223CD46" w:rsidR="00455313" w:rsidRDefault="00455313" w:rsidP="00455313">
      <w:pPr>
        <w:rPr>
          <w:snapToGrid w:val="0"/>
        </w:rPr>
      </w:pPr>
      <w:r w:rsidRPr="009A089F">
        <w:rPr>
          <w:snapToGrid w:val="0"/>
        </w:rPr>
        <w:t>Barnehagen er åpen fra kl. 06.45 til kl. 17.</w:t>
      </w:r>
      <w:r w:rsidR="00487E25" w:rsidRPr="009A089F">
        <w:rPr>
          <w:snapToGrid w:val="0"/>
        </w:rPr>
        <w:t>00</w:t>
      </w:r>
      <w:r w:rsidRPr="009A089F">
        <w:rPr>
          <w:snapToGrid w:val="0"/>
        </w:rPr>
        <w:t xml:space="preserve"> mandag til fredag.</w:t>
      </w:r>
      <w:r w:rsidRPr="00001D9F">
        <w:rPr>
          <w:snapToGrid w:val="0"/>
        </w:rPr>
        <w:t xml:space="preserve"> </w:t>
      </w:r>
    </w:p>
    <w:p w14:paraId="0CFCAE64" w14:textId="77777777" w:rsidR="00C0756C" w:rsidRDefault="00C0756C" w:rsidP="00C0756C">
      <w:pPr>
        <w:rPr>
          <w:snapToGrid w:val="0"/>
        </w:rPr>
      </w:pPr>
    </w:p>
    <w:p w14:paraId="200F0D05" w14:textId="2416A9A9" w:rsidR="00455313" w:rsidRDefault="00C876F0" w:rsidP="00455313">
      <w:pPr>
        <w:rPr>
          <w:snapToGrid w:val="0"/>
          <w:color w:val="000000" w:themeColor="text1"/>
        </w:rPr>
      </w:pPr>
      <w:r w:rsidRPr="00C876F0">
        <w:rPr>
          <w:snapToGrid w:val="0"/>
          <w:color w:val="000000" w:themeColor="text1"/>
        </w:rPr>
        <w:t xml:space="preserve">Ved for sen henting av barn etter barnehagens fastsatte stengetid på aktuell dag, blir foreldrene pålagt ekstra foreldrebetaling, kr.1000.- for </w:t>
      </w:r>
      <w:r w:rsidR="00036FCF" w:rsidRPr="00C876F0">
        <w:rPr>
          <w:snapToGrid w:val="0"/>
          <w:color w:val="000000" w:themeColor="text1"/>
        </w:rPr>
        <w:t>hver påbegynt halvtime</w:t>
      </w:r>
      <w:r w:rsidRPr="00C876F0">
        <w:rPr>
          <w:snapToGrid w:val="0"/>
          <w:color w:val="000000" w:themeColor="text1"/>
        </w:rPr>
        <w:t>. Ved gjentatte overtredelser anses dette som vesentlig mislighold av vedtektene, og kan føre til oppsigelse av barnehageplassen.</w:t>
      </w:r>
    </w:p>
    <w:p w14:paraId="0F0A4314" w14:textId="77777777" w:rsidR="00C876F0" w:rsidRPr="00001D9F" w:rsidRDefault="00C876F0" w:rsidP="00455313">
      <w:pPr>
        <w:rPr>
          <w:snapToGrid w:val="0"/>
        </w:rPr>
      </w:pPr>
    </w:p>
    <w:p w14:paraId="7C734158" w14:textId="38BC2762" w:rsidR="00455313" w:rsidRPr="00001D9F" w:rsidRDefault="00455313" w:rsidP="00455313">
      <w:pPr>
        <w:rPr>
          <w:snapToGrid w:val="0"/>
        </w:rPr>
      </w:pPr>
      <w:r>
        <w:rPr>
          <w:snapToGrid w:val="0"/>
        </w:rPr>
        <w:t>Barnehagen er stengt</w:t>
      </w:r>
      <w:r w:rsidR="00415291">
        <w:rPr>
          <w:snapToGrid w:val="0"/>
        </w:rPr>
        <w:t xml:space="preserve"> i romjulen,</w:t>
      </w:r>
      <w:r>
        <w:rPr>
          <w:snapToGrid w:val="0"/>
        </w:rPr>
        <w:t xml:space="preserve"> på bevegelige helligdager, jul- og nyttårsaften og fra 12.00 onsdag før skjærtorsdag. Det er redusert åpningstid i </w:t>
      </w:r>
      <w:r w:rsidR="00E913B8">
        <w:rPr>
          <w:snapToGrid w:val="0"/>
        </w:rPr>
        <w:t>påske</w:t>
      </w:r>
      <w:r w:rsidR="00C80DA3">
        <w:rPr>
          <w:snapToGrid w:val="0"/>
        </w:rPr>
        <w:t>. Barnehagen er da åpen fra kl.06:45</w:t>
      </w:r>
      <w:r>
        <w:rPr>
          <w:snapToGrid w:val="0"/>
        </w:rPr>
        <w:t>-</w:t>
      </w:r>
      <w:r w:rsidR="00C80DA3">
        <w:rPr>
          <w:snapToGrid w:val="0"/>
        </w:rPr>
        <w:t>14:</w:t>
      </w:r>
      <w:r>
        <w:rPr>
          <w:snapToGrid w:val="0"/>
        </w:rPr>
        <w:t>15.</w:t>
      </w:r>
      <w:r w:rsidR="00C80DA3">
        <w:rPr>
          <w:snapToGrid w:val="0"/>
        </w:rPr>
        <w:t xml:space="preserve"> Onsdag før skjærtorsdag holder barnehagen åpen fra 06:45-12:00.</w:t>
      </w:r>
      <w:r w:rsidR="00E913B8">
        <w:rPr>
          <w:snapToGrid w:val="0"/>
        </w:rPr>
        <w:t xml:space="preserve"> </w:t>
      </w:r>
      <w:r w:rsidRPr="009A089F">
        <w:rPr>
          <w:snapToGrid w:val="0"/>
        </w:rPr>
        <w:t>Barnehagen holder sten</w:t>
      </w:r>
      <w:r w:rsidR="00C66B31" w:rsidRPr="009A089F">
        <w:rPr>
          <w:snapToGrid w:val="0"/>
        </w:rPr>
        <w:t>gt uke 29 og 30</w:t>
      </w:r>
      <w:r w:rsidR="00C66B31">
        <w:rPr>
          <w:snapToGrid w:val="0"/>
        </w:rPr>
        <w:t>.</w:t>
      </w:r>
      <w:r w:rsidRPr="00001D9F">
        <w:rPr>
          <w:snapToGrid w:val="0"/>
        </w:rPr>
        <w:t xml:space="preserve"> I løpet av året er barnehagen i tillegg stengt 5 kurs- og planleggingsdager. </w:t>
      </w:r>
    </w:p>
    <w:p w14:paraId="6C9EC693" w14:textId="77777777" w:rsidR="009B61F1" w:rsidRDefault="009B61F1" w:rsidP="00455313">
      <w:pPr>
        <w:rPr>
          <w:snapToGrid w:val="0"/>
        </w:rPr>
      </w:pPr>
    </w:p>
    <w:p w14:paraId="2234EE1D" w14:textId="77777777" w:rsidR="00455313" w:rsidRDefault="00455313" w:rsidP="00455313">
      <w:pPr>
        <w:rPr>
          <w:snapToGrid w:val="0"/>
        </w:rPr>
      </w:pPr>
      <w:r w:rsidRPr="00001D9F">
        <w:rPr>
          <w:snapToGrid w:val="0"/>
        </w:rPr>
        <w:t xml:space="preserve">Barnehageåret starter 1. august. </w:t>
      </w:r>
    </w:p>
    <w:p w14:paraId="639F99FC" w14:textId="77777777" w:rsidR="00455313" w:rsidRDefault="00455313" w:rsidP="00455313">
      <w:pPr>
        <w:rPr>
          <w:snapToGrid w:val="0"/>
        </w:rPr>
      </w:pPr>
    </w:p>
    <w:p w14:paraId="7CE35560" w14:textId="77777777" w:rsidR="00455313" w:rsidRDefault="00455313" w:rsidP="00455313">
      <w:pPr>
        <w:rPr>
          <w:snapToGrid w:val="0"/>
        </w:rPr>
      </w:pPr>
      <w:r>
        <w:rPr>
          <w:snapToGrid w:val="0"/>
        </w:rPr>
        <w:t>Alle barn i barnehagen skal ha 4 ukers ferie i løpet av barnehageåret</w:t>
      </w:r>
      <w:r w:rsidR="00C23858" w:rsidRPr="00C23858">
        <w:rPr>
          <w:snapToGrid w:val="0"/>
        </w:rPr>
        <w:t>.</w:t>
      </w:r>
      <w:r w:rsidRPr="00C23858">
        <w:rPr>
          <w:snapToGrid w:val="0"/>
        </w:rPr>
        <w:t xml:space="preserve"> </w:t>
      </w:r>
      <w:r w:rsidR="009A4603">
        <w:rPr>
          <w:snapToGrid w:val="0"/>
        </w:rPr>
        <w:t>Av disse skal barna ha minst 3</w:t>
      </w:r>
      <w:r>
        <w:rPr>
          <w:snapToGrid w:val="0"/>
        </w:rPr>
        <w:t xml:space="preserve"> ukers sammenhengende ferie mellom 15.juni og 1.august.</w:t>
      </w:r>
    </w:p>
    <w:p w14:paraId="384F353E" w14:textId="77777777" w:rsidR="009B61F1" w:rsidRPr="009F2971" w:rsidRDefault="009B61F1" w:rsidP="00455313">
      <w:pPr>
        <w:rPr>
          <w:snapToGrid w:val="0"/>
          <w:color w:val="000000" w:themeColor="text1"/>
        </w:rPr>
      </w:pPr>
    </w:p>
    <w:p w14:paraId="51BA5E9E" w14:textId="77777777" w:rsidR="00455313" w:rsidRPr="009F2971" w:rsidRDefault="00CD2249" w:rsidP="00455313">
      <w:pPr>
        <w:rPr>
          <w:snapToGrid w:val="0"/>
          <w:color w:val="000000" w:themeColor="text1"/>
        </w:rPr>
      </w:pPr>
      <w:r w:rsidRPr="009F2971">
        <w:rPr>
          <w:snapToGrid w:val="0"/>
          <w:color w:val="000000" w:themeColor="text1"/>
        </w:rPr>
        <w:t>Sommerf</w:t>
      </w:r>
      <w:r w:rsidR="009B61F1" w:rsidRPr="009F2971">
        <w:rPr>
          <w:snapToGrid w:val="0"/>
          <w:color w:val="000000" w:themeColor="text1"/>
        </w:rPr>
        <w:t>erie skal meldes barnehagen innen 1.mai. Ferie utover dette skal meldes med minst 1 ukes varsel.</w:t>
      </w:r>
    </w:p>
    <w:p w14:paraId="75CCBE18" w14:textId="77777777" w:rsidR="008172C2" w:rsidRPr="00001D9F" w:rsidRDefault="008172C2" w:rsidP="00455313">
      <w:pPr>
        <w:rPr>
          <w:snapToGrid w:val="0"/>
        </w:rPr>
      </w:pPr>
    </w:p>
    <w:p w14:paraId="4AA591BC" w14:textId="77777777" w:rsidR="00455313" w:rsidRDefault="00455313" w:rsidP="00455313">
      <w:pPr>
        <w:pStyle w:val="Overskrift1"/>
        <w:rPr>
          <w:snapToGrid w:val="0"/>
          <w:color w:val="auto"/>
        </w:rPr>
      </w:pPr>
      <w:bookmarkStart w:id="56" w:name="_Toc130010244"/>
      <w:bookmarkStart w:id="57" w:name="_Toc376811751"/>
      <w:bookmarkStart w:id="58" w:name="_Toc376813141"/>
      <w:bookmarkStart w:id="59" w:name="_Toc115786317"/>
      <w:r>
        <w:rPr>
          <w:snapToGrid w:val="0"/>
          <w:color w:val="auto"/>
        </w:rPr>
        <w:t>Vilkår for kommunal støtte</w:t>
      </w:r>
      <w:bookmarkEnd w:id="56"/>
      <w:bookmarkEnd w:id="57"/>
      <w:bookmarkEnd w:id="58"/>
      <w:bookmarkEnd w:id="59"/>
    </w:p>
    <w:p w14:paraId="4CD4AC3E" w14:textId="77777777" w:rsidR="00455313" w:rsidRPr="007A3B7D" w:rsidRDefault="00455313" w:rsidP="00455313">
      <w:pPr>
        <w:rPr>
          <w:color w:val="FF0000"/>
        </w:rPr>
      </w:pPr>
      <w:r>
        <w:t xml:space="preserve">Styret plikter å følge de vilkår kommunen har for at barnehagen har rett til å motta kommunal støtte/kommunalt driftstilskudd. </w:t>
      </w:r>
    </w:p>
    <w:p w14:paraId="15E0A34A" w14:textId="77777777" w:rsidR="00455313" w:rsidRPr="00001D9F" w:rsidRDefault="00455313" w:rsidP="00455313">
      <w:pPr>
        <w:pStyle w:val="Overskrift1"/>
        <w:rPr>
          <w:snapToGrid w:val="0"/>
          <w:color w:val="auto"/>
        </w:rPr>
      </w:pPr>
      <w:bookmarkStart w:id="60" w:name="_Toc130010245"/>
      <w:bookmarkStart w:id="61" w:name="_Toc376811752"/>
      <w:bookmarkStart w:id="62" w:name="_Toc376813142"/>
      <w:bookmarkStart w:id="63" w:name="_Toc115786318"/>
      <w:r w:rsidRPr="00001D9F">
        <w:rPr>
          <w:snapToGrid w:val="0"/>
          <w:color w:val="auto"/>
        </w:rPr>
        <w:t>HMS</w:t>
      </w:r>
      <w:bookmarkEnd w:id="60"/>
      <w:bookmarkEnd w:id="61"/>
      <w:bookmarkEnd w:id="62"/>
      <w:bookmarkEnd w:id="63"/>
    </w:p>
    <w:p w14:paraId="65E4FC69" w14:textId="6DCC2F37" w:rsidR="00455313" w:rsidRPr="001A3B5F" w:rsidRDefault="00455313" w:rsidP="00455313">
      <w:r w:rsidRPr="006C129A">
        <w:t xml:space="preserve">Barnehagen har internkontrollsystem i samsvar med </w:t>
      </w:r>
      <w:r w:rsidR="009E21D4" w:rsidRPr="001A3B5F">
        <w:t>barnehagelovens</w:t>
      </w:r>
      <w:r w:rsidR="00EB5991" w:rsidRPr="001A3B5F">
        <w:t xml:space="preserve"> </w:t>
      </w:r>
      <w:r w:rsidR="009E21D4" w:rsidRPr="001A3B5F">
        <w:t xml:space="preserve">§9, </w:t>
      </w:r>
      <w:r w:rsidRPr="001A3B5F">
        <w:t>forskrift om systematisk helse, miljø og sikkerhetsarbeid (internkontrollforskriften)</w:t>
      </w:r>
      <w:r w:rsidR="00F52231" w:rsidRPr="001A3B5F">
        <w:t>, forskrift om miljørettet helsevern i skoler og barnehager og forskrift om sikkerhet ved lekeplassutstyr</w:t>
      </w:r>
      <w:r w:rsidRPr="001A3B5F">
        <w:t xml:space="preserve">. Dokumentasjon på internkontroll er utarbeidet for barnehagen og holdes kontinuerlig oppdatert. Dokumentasjonen </w:t>
      </w:r>
      <w:r w:rsidR="0057779B" w:rsidRPr="001A3B5F">
        <w:t xml:space="preserve">oppbevares i barnehagens </w:t>
      </w:r>
      <w:r w:rsidR="004360AC" w:rsidRPr="001A3B5F">
        <w:t>digitale system for internkontroll, mentor HMS</w:t>
      </w:r>
      <w:r w:rsidRPr="001A3B5F">
        <w:t>.</w:t>
      </w:r>
    </w:p>
    <w:p w14:paraId="1CB440A2" w14:textId="77777777" w:rsidR="006669B1" w:rsidRPr="001A3B5F" w:rsidRDefault="006669B1" w:rsidP="00455313"/>
    <w:p w14:paraId="4A203D53" w14:textId="77777777" w:rsidR="006669B1" w:rsidRPr="001A3B5F" w:rsidRDefault="006669B1" w:rsidP="00455313">
      <w:pPr>
        <w:pStyle w:val="Overskrift1"/>
        <w:rPr>
          <w:color w:val="auto"/>
        </w:rPr>
      </w:pPr>
      <w:bookmarkStart w:id="64" w:name="_Toc115786319"/>
      <w:r w:rsidRPr="001A3B5F">
        <w:rPr>
          <w:color w:val="auto"/>
        </w:rPr>
        <w:t>Helsekontroll av barn</w:t>
      </w:r>
      <w:bookmarkEnd w:id="64"/>
    </w:p>
    <w:p w14:paraId="51DD7503" w14:textId="77777777" w:rsidR="006669B1" w:rsidRPr="009F2971" w:rsidRDefault="006669B1" w:rsidP="00455313">
      <w:pPr>
        <w:rPr>
          <w:color w:val="000000" w:themeColor="text1"/>
        </w:rPr>
      </w:pPr>
      <w:r w:rsidRPr="009F2971">
        <w:rPr>
          <w:color w:val="000000" w:themeColor="text1"/>
        </w:rPr>
        <w:t xml:space="preserve">Foresatte har ansvar for å informere om spesielle forhold </w:t>
      </w:r>
      <w:proofErr w:type="gramStart"/>
      <w:r w:rsidRPr="009F2971">
        <w:rPr>
          <w:color w:val="000000" w:themeColor="text1"/>
        </w:rPr>
        <w:t>vedrørende</w:t>
      </w:r>
      <w:proofErr w:type="gramEnd"/>
      <w:r w:rsidRPr="009F2971">
        <w:rPr>
          <w:color w:val="000000" w:themeColor="text1"/>
        </w:rPr>
        <w:t xml:space="preserve"> barnets helse som kan være av betydning for barnets opphold i barnehagen. Før et barn begynner i barnehagen skal det legges frem erklæring om barnets helse, iht. barnehagelovens §23. Dersom barnet har møtt til de ordinære undersøkelser på helsestasjon, kan en slik erklæring gis av barnets foresatte.</w:t>
      </w:r>
    </w:p>
    <w:p w14:paraId="37DEE874" w14:textId="77777777" w:rsidR="00455313" w:rsidRDefault="00455313" w:rsidP="00455313">
      <w:pPr>
        <w:rPr>
          <w:lang w:eastAsia="en-US"/>
        </w:rPr>
      </w:pPr>
    </w:p>
    <w:p w14:paraId="7D888759" w14:textId="77777777" w:rsidR="00455313" w:rsidRPr="000875FD" w:rsidRDefault="00455313" w:rsidP="00455313">
      <w:pPr>
        <w:pStyle w:val="Overskrift1"/>
        <w:rPr>
          <w:color w:val="auto"/>
        </w:rPr>
      </w:pPr>
      <w:bookmarkStart w:id="65" w:name="_Toc115786320"/>
      <w:r w:rsidRPr="00C8157D">
        <w:rPr>
          <w:color w:val="auto"/>
        </w:rPr>
        <w:t>Smittevern</w:t>
      </w:r>
      <w:bookmarkEnd w:id="65"/>
      <w:r w:rsidRPr="00C8157D">
        <w:rPr>
          <w:color w:val="auto"/>
        </w:rPr>
        <w:t xml:space="preserve"> </w:t>
      </w:r>
    </w:p>
    <w:p w14:paraId="79BD6008" w14:textId="77777777" w:rsidR="008172C2" w:rsidRDefault="009F2971" w:rsidP="008172C2">
      <w:pPr>
        <w:rPr>
          <w:color w:val="00B050"/>
          <w:lang w:eastAsia="en-US"/>
        </w:rPr>
      </w:pPr>
      <w:r w:rsidRPr="009F2971">
        <w:rPr>
          <w:color w:val="000000" w:themeColor="text1"/>
          <w:lang w:eastAsia="en-US"/>
        </w:rPr>
        <w:t xml:space="preserve">Ved </w:t>
      </w:r>
      <w:r w:rsidR="00AE44CA" w:rsidRPr="009F2971">
        <w:rPr>
          <w:color w:val="000000" w:themeColor="text1"/>
          <w:lang w:eastAsia="en-US"/>
        </w:rPr>
        <w:t>sykdom skal barnet holdes hjemme.</w:t>
      </w:r>
      <w:r w:rsidR="00AE0214" w:rsidRPr="00AE0214">
        <w:rPr>
          <w:color w:val="000000" w:themeColor="text1"/>
          <w:lang w:eastAsia="en-US"/>
        </w:rPr>
        <w:t xml:space="preserve"> </w:t>
      </w:r>
      <w:r w:rsidR="00AE0214" w:rsidRPr="009F2971">
        <w:rPr>
          <w:color w:val="000000" w:themeColor="text1"/>
          <w:lang w:eastAsia="en-US"/>
        </w:rPr>
        <w:t>Barnets sykefravær skal meldes til barnehagen første fraværsdag.</w:t>
      </w:r>
      <w:r w:rsidR="00AE0214" w:rsidRPr="0097411C">
        <w:rPr>
          <w:lang w:eastAsia="en-US"/>
        </w:rPr>
        <w:t xml:space="preserve"> </w:t>
      </w:r>
      <w:r w:rsidRPr="009F2971">
        <w:rPr>
          <w:color w:val="000000" w:themeColor="text1"/>
          <w:lang w:eastAsia="en-US"/>
        </w:rPr>
        <w:t xml:space="preserve"> Barnet skal ha utbytte av å være i barnehagen. </w:t>
      </w:r>
      <w:r w:rsidRPr="0097411C">
        <w:rPr>
          <w:lang w:eastAsia="en-US"/>
        </w:rPr>
        <w:t>Dersom barnet ikke ork</w:t>
      </w:r>
      <w:r>
        <w:rPr>
          <w:lang w:eastAsia="en-US"/>
        </w:rPr>
        <w:t>er å følge vanlige aktiviteter</w:t>
      </w:r>
      <w:r w:rsidRPr="0097411C">
        <w:rPr>
          <w:lang w:eastAsia="en-US"/>
        </w:rPr>
        <w:t xml:space="preserve"> </w:t>
      </w:r>
      <w:r>
        <w:rPr>
          <w:lang w:eastAsia="en-US"/>
        </w:rPr>
        <w:t xml:space="preserve">i barnehagen </w:t>
      </w:r>
      <w:r w:rsidRPr="0097411C">
        <w:rPr>
          <w:lang w:eastAsia="en-US"/>
        </w:rPr>
        <w:t>på grunn av dårl</w:t>
      </w:r>
      <w:r>
        <w:rPr>
          <w:lang w:eastAsia="en-US"/>
        </w:rPr>
        <w:t>ig allmenntilstand, skal barnet være</w:t>
      </w:r>
      <w:r w:rsidRPr="0097411C">
        <w:rPr>
          <w:lang w:eastAsia="en-US"/>
        </w:rPr>
        <w:t xml:space="preserve"> hjemme. </w:t>
      </w:r>
      <w:r w:rsidR="00AE0214" w:rsidRPr="0097411C">
        <w:rPr>
          <w:lang w:eastAsia="en-US"/>
        </w:rPr>
        <w:t>Hvis personalet tar kontakt med foreldrene på grunn</w:t>
      </w:r>
      <w:r w:rsidR="00AE0214">
        <w:rPr>
          <w:lang w:eastAsia="en-US"/>
        </w:rPr>
        <w:t xml:space="preserve"> av barns sykdom, må barnet </w:t>
      </w:r>
      <w:r w:rsidR="00AE0214" w:rsidRPr="0097411C">
        <w:rPr>
          <w:lang w:eastAsia="en-US"/>
        </w:rPr>
        <w:t>hentes i barnehagen</w:t>
      </w:r>
      <w:r w:rsidR="00AE0214">
        <w:rPr>
          <w:lang w:eastAsia="en-US"/>
        </w:rPr>
        <w:t>.</w:t>
      </w:r>
      <w:r w:rsidR="00AE0214" w:rsidRPr="0097411C">
        <w:rPr>
          <w:lang w:eastAsia="en-US"/>
        </w:rPr>
        <w:t xml:space="preserve"> </w:t>
      </w:r>
      <w:r w:rsidRPr="0097411C">
        <w:rPr>
          <w:lang w:eastAsia="en-US"/>
        </w:rPr>
        <w:t>Er personalet usikker</w:t>
      </w:r>
      <w:r w:rsidR="00AE0214">
        <w:rPr>
          <w:lang w:eastAsia="en-US"/>
        </w:rPr>
        <w:t xml:space="preserve"> på barnets allmenntilstand, tar</w:t>
      </w:r>
      <w:r w:rsidRPr="0097411C">
        <w:rPr>
          <w:lang w:eastAsia="en-US"/>
        </w:rPr>
        <w:t xml:space="preserve"> personalet kontakt med foreldrene</w:t>
      </w:r>
      <w:r w:rsidR="00AE0214">
        <w:rPr>
          <w:lang w:eastAsia="en-US"/>
        </w:rPr>
        <w:t xml:space="preserve"> for videre avklaring</w:t>
      </w:r>
      <w:r w:rsidRPr="0097411C">
        <w:rPr>
          <w:lang w:eastAsia="en-US"/>
        </w:rPr>
        <w:t>.</w:t>
      </w:r>
      <w:r>
        <w:rPr>
          <w:lang w:eastAsia="en-US"/>
        </w:rPr>
        <w:t xml:space="preserve"> Ved smittsomme sykdommer skal barnet</w:t>
      </w:r>
      <w:r w:rsidR="00455313" w:rsidRPr="0097411C">
        <w:rPr>
          <w:lang w:eastAsia="en-US"/>
        </w:rPr>
        <w:t xml:space="preserve"> holdes hjemme</w:t>
      </w:r>
      <w:r w:rsidR="00AE44CA">
        <w:rPr>
          <w:lang w:eastAsia="en-US"/>
        </w:rPr>
        <w:t xml:space="preserve"> </w:t>
      </w:r>
      <w:r w:rsidR="00AE44CA" w:rsidRPr="00AE0214">
        <w:rPr>
          <w:color w:val="000000" w:themeColor="text1"/>
          <w:lang w:eastAsia="en-US"/>
        </w:rPr>
        <w:t>i tilstrekk</w:t>
      </w:r>
      <w:r w:rsidR="000875FD" w:rsidRPr="00AE0214">
        <w:rPr>
          <w:color w:val="000000" w:themeColor="text1"/>
          <w:lang w:eastAsia="en-US"/>
        </w:rPr>
        <w:t>e</w:t>
      </w:r>
      <w:r w:rsidR="00AE44CA" w:rsidRPr="00AE0214">
        <w:rPr>
          <w:color w:val="000000" w:themeColor="text1"/>
          <w:lang w:eastAsia="en-US"/>
        </w:rPr>
        <w:t>lig tid for å hindre smitteoverføring til andre barn</w:t>
      </w:r>
      <w:r w:rsidR="00C23858" w:rsidRPr="00AE0214">
        <w:rPr>
          <w:color w:val="000000" w:themeColor="text1"/>
          <w:lang w:eastAsia="en-US"/>
        </w:rPr>
        <w:t xml:space="preserve"> og personalet</w:t>
      </w:r>
      <w:r w:rsidR="00AE44CA" w:rsidRPr="00AE44CA">
        <w:rPr>
          <w:color w:val="00B050"/>
          <w:lang w:eastAsia="en-US"/>
        </w:rPr>
        <w:t>.</w:t>
      </w:r>
      <w:r w:rsidR="00AE44CA">
        <w:rPr>
          <w:lang w:eastAsia="en-US"/>
        </w:rPr>
        <w:t xml:space="preserve"> </w:t>
      </w:r>
      <w:r>
        <w:rPr>
          <w:lang w:eastAsia="en-US"/>
        </w:rPr>
        <w:t xml:space="preserve">Eksempelvis skal barnet </w:t>
      </w:r>
      <w:r w:rsidR="00AE0214">
        <w:rPr>
          <w:lang w:eastAsia="en-US"/>
        </w:rPr>
        <w:t>v</w:t>
      </w:r>
      <w:r>
        <w:rPr>
          <w:lang w:eastAsia="en-US"/>
        </w:rPr>
        <w:t>ed oppkast/</w:t>
      </w:r>
      <w:r w:rsidR="00AE0214">
        <w:rPr>
          <w:lang w:eastAsia="en-US"/>
        </w:rPr>
        <w:t>diaré</w:t>
      </w:r>
      <w:r>
        <w:rPr>
          <w:lang w:eastAsia="en-US"/>
        </w:rPr>
        <w:t xml:space="preserve"> holdes hjemme i 48 timer etter siste</w:t>
      </w:r>
      <w:r w:rsidR="00AE0214">
        <w:rPr>
          <w:lang w:eastAsia="en-US"/>
        </w:rPr>
        <w:t xml:space="preserve"> oppkast/diaré. Øvrig</w:t>
      </w:r>
      <w:r w:rsidR="00AE0214">
        <w:rPr>
          <w:color w:val="00B050"/>
          <w:lang w:eastAsia="en-US"/>
        </w:rPr>
        <w:t xml:space="preserve"> </w:t>
      </w:r>
      <w:r w:rsidR="00AE0214" w:rsidRPr="00AE0214">
        <w:rPr>
          <w:color w:val="000000" w:themeColor="text1"/>
          <w:lang w:eastAsia="en-US"/>
        </w:rPr>
        <w:t xml:space="preserve">vises det </w:t>
      </w:r>
      <w:r w:rsidR="00AE44CA" w:rsidRPr="00AE0214">
        <w:rPr>
          <w:color w:val="000000" w:themeColor="text1"/>
          <w:lang w:eastAsia="en-US"/>
        </w:rPr>
        <w:t>til Folkehelse instituttets retningslinjer for smittevern i barnehager</w:t>
      </w:r>
      <w:r w:rsidR="000875FD" w:rsidRPr="00AE0214">
        <w:rPr>
          <w:color w:val="000000" w:themeColor="text1"/>
          <w:lang w:eastAsia="en-US"/>
        </w:rPr>
        <w:t>,</w:t>
      </w:r>
      <w:r w:rsidR="00AE44CA" w:rsidRPr="00AE0214">
        <w:rPr>
          <w:color w:val="000000" w:themeColor="text1"/>
          <w:lang w:eastAsia="en-US"/>
        </w:rPr>
        <w:t xml:space="preserve"> om </w:t>
      </w:r>
      <w:r w:rsidR="000875FD" w:rsidRPr="00AE0214">
        <w:rPr>
          <w:color w:val="000000" w:themeColor="text1"/>
          <w:lang w:eastAsia="en-US"/>
        </w:rPr>
        <w:t xml:space="preserve">anbefalinger på </w:t>
      </w:r>
      <w:r w:rsidR="00AE44CA" w:rsidRPr="00AE0214">
        <w:rPr>
          <w:color w:val="000000" w:themeColor="text1"/>
          <w:lang w:eastAsia="en-US"/>
        </w:rPr>
        <w:t xml:space="preserve">hvor lenge barn bør holdes hjemme ved ulike infeksjonssykdommer. </w:t>
      </w:r>
    </w:p>
    <w:p w14:paraId="711A191A" w14:textId="77777777" w:rsidR="008172C2" w:rsidRDefault="008172C2" w:rsidP="008172C2">
      <w:pPr>
        <w:rPr>
          <w:color w:val="00B050"/>
          <w:lang w:eastAsia="en-US"/>
        </w:rPr>
      </w:pPr>
    </w:p>
    <w:p w14:paraId="02C6CF79" w14:textId="6BF20255" w:rsidR="007742C6" w:rsidRDefault="00C504F9" w:rsidP="00455313">
      <w:pPr>
        <w:pStyle w:val="Overskrift1"/>
        <w:rPr>
          <w:color w:val="auto"/>
          <w:lang w:eastAsia="en-US"/>
        </w:rPr>
      </w:pPr>
      <w:bookmarkStart w:id="66" w:name="_Toc115786321"/>
      <w:r>
        <w:rPr>
          <w:color w:val="auto"/>
          <w:lang w:eastAsia="en-US"/>
        </w:rPr>
        <w:t>Barn og kosthold</w:t>
      </w:r>
      <w:bookmarkEnd w:id="66"/>
    </w:p>
    <w:p w14:paraId="5E1A3CEE" w14:textId="77777777" w:rsidR="00286E9E" w:rsidRDefault="00286E9E" w:rsidP="00286E9E">
      <w:pPr>
        <w:rPr>
          <w:lang w:eastAsia="en-US"/>
        </w:rPr>
      </w:pPr>
      <w:r>
        <w:rPr>
          <w:lang w:eastAsia="en-US"/>
        </w:rPr>
        <w:t xml:space="preserve">Barnehagen skal tilby barna et normalt kosthold i tråd med gjeldende anbefalinger fra Helsedirektoratet. Barnehagen tilrettelegger ikke kostholdet ut ifra hver enkelt families private praksis. </w:t>
      </w:r>
    </w:p>
    <w:p w14:paraId="2FA05E76" w14:textId="77777777" w:rsidR="00286E9E" w:rsidRDefault="00286E9E" w:rsidP="00286E9E">
      <w:pPr>
        <w:rPr>
          <w:lang w:eastAsia="en-US"/>
        </w:rPr>
      </w:pPr>
      <w:r>
        <w:rPr>
          <w:lang w:eastAsia="en-US"/>
        </w:rPr>
        <w:t xml:space="preserve">Barn med behov for tilrettelagt kosthold på grunn av allergi, skal få tilrettelagt kosthold i barnehagen ved fremlagt legeerklæring. </w:t>
      </w:r>
    </w:p>
    <w:p w14:paraId="0FD37ED3" w14:textId="3654B334" w:rsidR="00286E9E" w:rsidRPr="00286E9E" w:rsidRDefault="00286E9E" w:rsidP="00286E9E">
      <w:pPr>
        <w:rPr>
          <w:lang w:eastAsia="en-US"/>
        </w:rPr>
      </w:pPr>
      <w:r>
        <w:rPr>
          <w:lang w:eastAsia="en-US"/>
        </w:rPr>
        <w:t>Foresatte må kunne legge frem legeerklæring dersom barn skal ha et regulert matinntak av ulike grunner. Slike hensyn gjennomføres kun i barnehagen dersom det foreligger legeerklæring som spesifikt tilsier dette.</w:t>
      </w:r>
    </w:p>
    <w:p w14:paraId="1141E093" w14:textId="702CD3D0" w:rsidR="00455313" w:rsidRPr="00C0756C" w:rsidRDefault="00455313" w:rsidP="00455313">
      <w:pPr>
        <w:pStyle w:val="Overskrift1"/>
        <w:rPr>
          <w:color w:val="auto"/>
          <w:lang w:eastAsia="en-US"/>
        </w:rPr>
      </w:pPr>
      <w:bookmarkStart w:id="67" w:name="_Toc115786322"/>
      <w:r w:rsidRPr="008172C2">
        <w:rPr>
          <w:snapToGrid w:val="0"/>
          <w:color w:val="auto"/>
        </w:rPr>
        <w:t>Revidering</w:t>
      </w:r>
      <w:bookmarkEnd w:id="67"/>
    </w:p>
    <w:p w14:paraId="2751310F" w14:textId="31D33830" w:rsidR="00736E53" w:rsidRDefault="00736E53" w:rsidP="00455313">
      <w:pPr>
        <w:rPr>
          <w:snapToGrid w:val="0"/>
        </w:rPr>
      </w:pPr>
      <w:r>
        <w:rPr>
          <w:snapToGrid w:val="0"/>
        </w:rPr>
        <w:t>Styret i barnehagen kan foreta endringer</w:t>
      </w:r>
      <w:r w:rsidR="00850719">
        <w:rPr>
          <w:snapToGrid w:val="0"/>
        </w:rPr>
        <w:t xml:space="preserve"> i barnehagevedtektene</w:t>
      </w:r>
      <w:r w:rsidR="000875FD">
        <w:rPr>
          <w:snapToGrid w:val="0"/>
        </w:rPr>
        <w:t xml:space="preserve"> i henhold til lov </w:t>
      </w:r>
      <w:r w:rsidR="000875FD" w:rsidRPr="001A3B5F">
        <w:rPr>
          <w:snapToGrid w:val="0"/>
        </w:rPr>
        <w:t>barnehagelovens §</w:t>
      </w:r>
      <w:r w:rsidR="00612E32" w:rsidRPr="001A3B5F">
        <w:rPr>
          <w:snapToGrid w:val="0"/>
        </w:rPr>
        <w:t>8</w:t>
      </w:r>
      <w:r w:rsidR="00850719" w:rsidRPr="001A3B5F">
        <w:rPr>
          <w:snapToGrid w:val="0"/>
        </w:rPr>
        <w:t>. Endring</w:t>
      </w:r>
      <w:r w:rsidR="00850719">
        <w:rPr>
          <w:snapToGrid w:val="0"/>
        </w:rPr>
        <w:t xml:space="preserve"> kan gjennomføres med alminnelig flertall i styret. Slike endringer skal varsles skriftlig med minst to måneders varsel før iverksettelse. Se </w:t>
      </w:r>
      <w:proofErr w:type="gramStart"/>
      <w:r w:rsidR="00850719">
        <w:rPr>
          <w:snapToGrid w:val="0"/>
        </w:rPr>
        <w:t>for øvrig</w:t>
      </w:r>
      <w:proofErr w:type="gramEnd"/>
      <w:r w:rsidR="00850719">
        <w:rPr>
          <w:snapToGrid w:val="0"/>
        </w:rPr>
        <w:t xml:space="preserve"> avtale om disponering av barnehageplass </w:t>
      </w:r>
      <w:proofErr w:type="gramStart"/>
      <w:r w:rsidR="00850719">
        <w:rPr>
          <w:snapToGrid w:val="0"/>
        </w:rPr>
        <w:t>vedrørende</w:t>
      </w:r>
      <w:proofErr w:type="gramEnd"/>
      <w:r w:rsidR="00850719">
        <w:rPr>
          <w:snapToGrid w:val="0"/>
        </w:rPr>
        <w:t xml:space="preserve"> vilkårsendringer.</w:t>
      </w:r>
    </w:p>
    <w:p w14:paraId="70D3D521" w14:textId="77777777" w:rsidR="00850719" w:rsidRDefault="00850719" w:rsidP="00455313">
      <w:pPr>
        <w:rPr>
          <w:snapToGrid w:val="0"/>
        </w:rPr>
      </w:pPr>
    </w:p>
    <w:p w14:paraId="09A4342D" w14:textId="77777777" w:rsidR="006669B1" w:rsidRDefault="00455313" w:rsidP="00455313">
      <w:pPr>
        <w:rPr>
          <w:snapToGrid w:val="0"/>
        </w:rPr>
      </w:pPr>
      <w:r>
        <w:rPr>
          <w:snapToGrid w:val="0"/>
        </w:rPr>
        <w:t>Vedtektene er revidert</w:t>
      </w:r>
      <w:r w:rsidR="006669B1">
        <w:rPr>
          <w:snapToGrid w:val="0"/>
        </w:rPr>
        <w:t>:</w:t>
      </w:r>
    </w:p>
    <w:p w14:paraId="7B724616" w14:textId="77777777" w:rsidR="005A5124" w:rsidRDefault="005A5124" w:rsidP="00455313">
      <w:pPr>
        <w:rPr>
          <w:snapToGrid w:val="0"/>
        </w:rPr>
      </w:pPr>
    </w:p>
    <w:tbl>
      <w:tblPr>
        <w:tblStyle w:val="Tabellrutenett"/>
        <w:tblW w:w="0" w:type="auto"/>
        <w:tblLook w:val="04A0" w:firstRow="1" w:lastRow="0" w:firstColumn="1" w:lastColumn="0" w:noHBand="0" w:noVBand="1"/>
      </w:tblPr>
      <w:tblGrid>
        <w:gridCol w:w="1526"/>
        <w:gridCol w:w="7513"/>
      </w:tblGrid>
      <w:tr w:rsidR="00686803" w14:paraId="7EC4F623" w14:textId="77777777" w:rsidTr="00686803">
        <w:tc>
          <w:tcPr>
            <w:tcW w:w="1526" w:type="dxa"/>
          </w:tcPr>
          <w:p w14:paraId="69F7AC7B" w14:textId="77777777" w:rsidR="00686803" w:rsidRDefault="00686803" w:rsidP="00455313">
            <w:pPr>
              <w:rPr>
                <w:snapToGrid w:val="0"/>
              </w:rPr>
            </w:pPr>
            <w:r>
              <w:rPr>
                <w:snapToGrid w:val="0"/>
              </w:rPr>
              <w:t>Dato</w:t>
            </w:r>
          </w:p>
        </w:tc>
        <w:tc>
          <w:tcPr>
            <w:tcW w:w="7513" w:type="dxa"/>
          </w:tcPr>
          <w:p w14:paraId="5DA0D980" w14:textId="77777777" w:rsidR="00686803" w:rsidRDefault="00686803" w:rsidP="00455313">
            <w:pPr>
              <w:rPr>
                <w:snapToGrid w:val="0"/>
              </w:rPr>
            </w:pPr>
            <w:r>
              <w:rPr>
                <w:snapToGrid w:val="0"/>
              </w:rPr>
              <w:t>Årsak</w:t>
            </w:r>
          </w:p>
        </w:tc>
      </w:tr>
      <w:tr w:rsidR="00686803" w14:paraId="63551949" w14:textId="77777777" w:rsidTr="00686803">
        <w:tc>
          <w:tcPr>
            <w:tcW w:w="1526" w:type="dxa"/>
          </w:tcPr>
          <w:p w14:paraId="65239978" w14:textId="77777777" w:rsidR="00686803" w:rsidRDefault="00686803" w:rsidP="00455313">
            <w:pPr>
              <w:rPr>
                <w:snapToGrid w:val="0"/>
              </w:rPr>
            </w:pPr>
            <w:r>
              <w:rPr>
                <w:snapToGrid w:val="0"/>
              </w:rPr>
              <w:t>16.03.2012</w:t>
            </w:r>
          </w:p>
        </w:tc>
        <w:tc>
          <w:tcPr>
            <w:tcW w:w="7513" w:type="dxa"/>
          </w:tcPr>
          <w:p w14:paraId="21C37B12" w14:textId="77777777" w:rsidR="00686803" w:rsidRDefault="00BE2B10" w:rsidP="00455313">
            <w:pPr>
              <w:rPr>
                <w:snapToGrid w:val="0"/>
              </w:rPr>
            </w:pPr>
            <w:r>
              <w:rPr>
                <w:snapToGrid w:val="0"/>
              </w:rPr>
              <w:t>P</w:t>
            </w:r>
            <w:r w:rsidR="00686803">
              <w:rPr>
                <w:snapToGrid w:val="0"/>
              </w:rPr>
              <w:t>å bakgrunn av omgjøring fra BA til SA etter lovendring i 2007</w:t>
            </w:r>
          </w:p>
        </w:tc>
      </w:tr>
      <w:tr w:rsidR="00686803" w14:paraId="7D8BA03C" w14:textId="77777777" w:rsidTr="00686803">
        <w:tc>
          <w:tcPr>
            <w:tcW w:w="1526" w:type="dxa"/>
          </w:tcPr>
          <w:p w14:paraId="52B7E4C1" w14:textId="77777777" w:rsidR="00686803" w:rsidRDefault="00686803" w:rsidP="00455313">
            <w:pPr>
              <w:rPr>
                <w:snapToGrid w:val="0"/>
              </w:rPr>
            </w:pPr>
            <w:r>
              <w:rPr>
                <w:snapToGrid w:val="0"/>
              </w:rPr>
              <w:t>19.06.2013</w:t>
            </w:r>
          </w:p>
        </w:tc>
        <w:tc>
          <w:tcPr>
            <w:tcW w:w="7513" w:type="dxa"/>
          </w:tcPr>
          <w:p w14:paraId="73CF94C8" w14:textId="77777777" w:rsidR="00686803" w:rsidRDefault="00BE2B10" w:rsidP="00455313">
            <w:pPr>
              <w:rPr>
                <w:snapToGrid w:val="0"/>
              </w:rPr>
            </w:pPr>
            <w:r>
              <w:rPr>
                <w:snapToGrid w:val="0"/>
              </w:rPr>
              <w:t>P</w:t>
            </w:r>
            <w:r w:rsidR="00686803">
              <w:rPr>
                <w:snapToGrid w:val="0"/>
              </w:rPr>
              <w:t xml:space="preserve">å bakgrunn av elektronisk tilsyn fra kommunen, punkt 27 om HMS endret </w:t>
            </w:r>
            <w:proofErr w:type="spellStart"/>
            <w:r w:rsidR="00686803">
              <w:rPr>
                <w:snapToGrid w:val="0"/>
              </w:rPr>
              <w:t>p.g.a.</w:t>
            </w:r>
            <w:proofErr w:type="spellEnd"/>
            <w:r w:rsidR="00686803">
              <w:rPr>
                <w:snapToGrid w:val="0"/>
              </w:rPr>
              <w:t xml:space="preserve"> manglende henvisning til internkontrollforskriften.  </w:t>
            </w:r>
          </w:p>
        </w:tc>
      </w:tr>
      <w:tr w:rsidR="00686803" w14:paraId="71316846" w14:textId="77777777" w:rsidTr="00686803">
        <w:tc>
          <w:tcPr>
            <w:tcW w:w="1526" w:type="dxa"/>
          </w:tcPr>
          <w:p w14:paraId="708F0712" w14:textId="77777777" w:rsidR="00686803" w:rsidRDefault="009E09BA" w:rsidP="00455313">
            <w:pPr>
              <w:rPr>
                <w:snapToGrid w:val="0"/>
              </w:rPr>
            </w:pPr>
            <w:r>
              <w:rPr>
                <w:snapToGrid w:val="0"/>
              </w:rPr>
              <w:t>25</w:t>
            </w:r>
            <w:r w:rsidR="000875FD">
              <w:rPr>
                <w:snapToGrid w:val="0"/>
              </w:rPr>
              <w:t>.02.2014</w:t>
            </w:r>
          </w:p>
        </w:tc>
        <w:tc>
          <w:tcPr>
            <w:tcW w:w="7513" w:type="dxa"/>
          </w:tcPr>
          <w:p w14:paraId="3A0F1F52" w14:textId="77777777" w:rsidR="00686803" w:rsidRDefault="00BE2B10" w:rsidP="00455313">
            <w:pPr>
              <w:rPr>
                <w:snapToGrid w:val="0"/>
              </w:rPr>
            </w:pPr>
            <w:r>
              <w:rPr>
                <w:snapToGrid w:val="0"/>
              </w:rPr>
              <w:t>Revidert etter m</w:t>
            </w:r>
            <w:r w:rsidR="00686803">
              <w:rPr>
                <w:snapToGrid w:val="0"/>
              </w:rPr>
              <w:t>anglende samsvar mellom foreldreavtale og vedtekter</w:t>
            </w:r>
          </w:p>
        </w:tc>
      </w:tr>
      <w:tr w:rsidR="009E09BA" w14:paraId="0F93E935" w14:textId="77777777" w:rsidTr="00686803">
        <w:tc>
          <w:tcPr>
            <w:tcW w:w="1526" w:type="dxa"/>
          </w:tcPr>
          <w:p w14:paraId="0F7A3D51" w14:textId="77777777" w:rsidR="009E09BA" w:rsidRDefault="009E09BA" w:rsidP="00455313">
            <w:pPr>
              <w:rPr>
                <w:snapToGrid w:val="0"/>
              </w:rPr>
            </w:pPr>
            <w:r>
              <w:rPr>
                <w:snapToGrid w:val="0"/>
              </w:rPr>
              <w:t>27.03.2014</w:t>
            </w:r>
          </w:p>
        </w:tc>
        <w:tc>
          <w:tcPr>
            <w:tcW w:w="7513" w:type="dxa"/>
          </w:tcPr>
          <w:p w14:paraId="5F8F17E1" w14:textId="77777777" w:rsidR="009E09BA" w:rsidRDefault="00BE2B10" w:rsidP="00455313">
            <w:pPr>
              <w:rPr>
                <w:snapToGrid w:val="0"/>
              </w:rPr>
            </w:pPr>
            <w:r>
              <w:rPr>
                <w:snapToGrid w:val="0"/>
              </w:rPr>
              <w:t>E</w:t>
            </w:r>
            <w:r w:rsidR="00A65008">
              <w:rPr>
                <w:snapToGrid w:val="0"/>
              </w:rPr>
              <w:t>tter vedtak av å</w:t>
            </w:r>
            <w:r w:rsidR="009E09BA">
              <w:rPr>
                <w:snapToGrid w:val="0"/>
              </w:rPr>
              <w:t>rsmøtet</w:t>
            </w:r>
            <w:r w:rsidR="00A65008">
              <w:rPr>
                <w:snapToGrid w:val="0"/>
              </w:rPr>
              <w:t xml:space="preserve"> heves andelsinnskuddet til kr </w:t>
            </w:r>
            <w:proofErr w:type="gramStart"/>
            <w:r w:rsidR="00A65008">
              <w:rPr>
                <w:snapToGrid w:val="0"/>
              </w:rPr>
              <w:t>4.000,-</w:t>
            </w:r>
            <w:proofErr w:type="gramEnd"/>
            <w:r w:rsidR="00A65008">
              <w:rPr>
                <w:snapToGrid w:val="0"/>
              </w:rPr>
              <w:t>, andre endringer viser til årsmøteprotokoll av 27.03.14</w:t>
            </w:r>
          </w:p>
        </w:tc>
      </w:tr>
      <w:tr w:rsidR="00BE2B10" w14:paraId="6E8223EB" w14:textId="77777777" w:rsidTr="00686803">
        <w:tc>
          <w:tcPr>
            <w:tcW w:w="1526" w:type="dxa"/>
          </w:tcPr>
          <w:p w14:paraId="38666142" w14:textId="77777777" w:rsidR="00BE2B10" w:rsidRDefault="00BE2B10" w:rsidP="00455313">
            <w:pPr>
              <w:rPr>
                <w:snapToGrid w:val="0"/>
              </w:rPr>
            </w:pPr>
            <w:r>
              <w:rPr>
                <w:snapToGrid w:val="0"/>
              </w:rPr>
              <w:t>15.12.2014</w:t>
            </w:r>
          </w:p>
        </w:tc>
        <w:tc>
          <w:tcPr>
            <w:tcW w:w="7513" w:type="dxa"/>
          </w:tcPr>
          <w:p w14:paraId="4AADF3FF" w14:textId="77777777" w:rsidR="00BE2B10" w:rsidRDefault="00BE2B10" w:rsidP="00455313">
            <w:pPr>
              <w:rPr>
                <w:snapToGrid w:val="0"/>
              </w:rPr>
            </w:pPr>
            <w:r>
              <w:rPr>
                <w:snapToGrid w:val="0"/>
              </w:rPr>
              <w:t xml:space="preserve">Etter styrevedtak om å følge makspris satt i statsbudsjett økes foreldrebetalingen med kr 75,- </w:t>
            </w:r>
            <w:proofErr w:type="spellStart"/>
            <w:r>
              <w:rPr>
                <w:snapToGrid w:val="0"/>
              </w:rPr>
              <w:t>fom</w:t>
            </w:r>
            <w:proofErr w:type="spellEnd"/>
            <w:r>
              <w:rPr>
                <w:snapToGrid w:val="0"/>
              </w:rPr>
              <w:t xml:space="preserve">. 1. februar og med ytterligere kr 100,- </w:t>
            </w:r>
            <w:proofErr w:type="spellStart"/>
            <w:r>
              <w:rPr>
                <w:snapToGrid w:val="0"/>
              </w:rPr>
              <w:t>fom</w:t>
            </w:r>
            <w:proofErr w:type="spellEnd"/>
            <w:r>
              <w:rPr>
                <w:snapToGrid w:val="0"/>
              </w:rPr>
              <w:t xml:space="preserve"> 1. mai 2015.</w:t>
            </w:r>
          </w:p>
          <w:p w14:paraId="0E76615F" w14:textId="77777777" w:rsidR="00714C1C" w:rsidRDefault="00714C1C" w:rsidP="00714C1C">
            <w:pPr>
              <w:rPr>
                <w:snapToGrid w:val="0"/>
              </w:rPr>
            </w:pPr>
            <w:r>
              <w:rPr>
                <w:snapToGrid w:val="0"/>
              </w:rPr>
              <w:t>Lagt til punkt om søskenmoderasjon for foreldrebetaling, samt redusert brukerbetaling for familier med lav inntekt i henhold til samarbeidsavtale med Enebakk kommune.</w:t>
            </w:r>
          </w:p>
        </w:tc>
      </w:tr>
      <w:tr w:rsidR="009A4603" w14:paraId="60D617C0" w14:textId="77777777" w:rsidTr="00686803">
        <w:tc>
          <w:tcPr>
            <w:tcW w:w="1526" w:type="dxa"/>
          </w:tcPr>
          <w:p w14:paraId="11A8E73C" w14:textId="77777777" w:rsidR="009A4603" w:rsidRDefault="009A4603" w:rsidP="00455313">
            <w:pPr>
              <w:rPr>
                <w:snapToGrid w:val="0"/>
              </w:rPr>
            </w:pPr>
            <w:r>
              <w:rPr>
                <w:snapToGrid w:val="0"/>
              </w:rPr>
              <w:t>12.02.2015</w:t>
            </w:r>
          </w:p>
        </w:tc>
        <w:tc>
          <w:tcPr>
            <w:tcW w:w="7513" w:type="dxa"/>
          </w:tcPr>
          <w:p w14:paraId="17BB9BD3" w14:textId="77777777" w:rsidR="00BE2B10" w:rsidRDefault="00BE2B10" w:rsidP="00BE2B10">
            <w:pPr>
              <w:rPr>
                <w:snapToGrid w:val="0"/>
              </w:rPr>
            </w:pPr>
            <w:r>
              <w:rPr>
                <w:snapToGrid w:val="0"/>
              </w:rPr>
              <w:t>Etter styrevedtak endres følgende punkter:</w:t>
            </w:r>
          </w:p>
          <w:p w14:paraId="1355BBE1" w14:textId="77777777" w:rsidR="009A4603" w:rsidRPr="00BE2B10" w:rsidRDefault="009A4603" w:rsidP="00BE2B10">
            <w:pPr>
              <w:rPr>
                <w:snapToGrid w:val="0"/>
              </w:rPr>
            </w:pPr>
            <w:r w:rsidRPr="00BE2B10">
              <w:rPr>
                <w:snapToGrid w:val="0"/>
              </w:rPr>
              <w:t xml:space="preserve">Barnas sammenhengendeferie økes fra 2 til 3 uker. </w:t>
            </w:r>
          </w:p>
          <w:p w14:paraId="5B15727D" w14:textId="77777777" w:rsidR="009A4603" w:rsidRPr="00BE2B10" w:rsidRDefault="009A4603" w:rsidP="00BE2B10">
            <w:pPr>
              <w:rPr>
                <w:snapToGrid w:val="0"/>
              </w:rPr>
            </w:pPr>
            <w:r w:rsidRPr="00BE2B10">
              <w:rPr>
                <w:snapToGrid w:val="0"/>
              </w:rPr>
              <w:t xml:space="preserve">Oppsigelsesfrist ved vilkårsendringer endres fra 1 til 2 måneder slik at det blir samsvar med varslingsfristen. </w:t>
            </w:r>
          </w:p>
        </w:tc>
      </w:tr>
      <w:tr w:rsidR="00E353A3" w14:paraId="703054A2" w14:textId="77777777" w:rsidTr="00686803">
        <w:tc>
          <w:tcPr>
            <w:tcW w:w="1526" w:type="dxa"/>
          </w:tcPr>
          <w:p w14:paraId="105A01A3" w14:textId="77777777" w:rsidR="00E353A3" w:rsidRDefault="00E353A3" w:rsidP="00455313">
            <w:pPr>
              <w:rPr>
                <w:snapToGrid w:val="0"/>
              </w:rPr>
            </w:pPr>
            <w:r>
              <w:rPr>
                <w:snapToGrid w:val="0"/>
              </w:rPr>
              <w:t>06.04.2017</w:t>
            </w:r>
          </w:p>
        </w:tc>
        <w:tc>
          <w:tcPr>
            <w:tcW w:w="7513" w:type="dxa"/>
          </w:tcPr>
          <w:p w14:paraId="67FD785E" w14:textId="77777777" w:rsidR="00E353A3" w:rsidRDefault="00E353A3" w:rsidP="00E353A3">
            <w:r>
              <w:rPr>
                <w:snapToGrid w:val="0"/>
              </w:rPr>
              <w:t xml:space="preserve">Etter vedtak fra årsmøtet endres dugnadsordningen til: </w:t>
            </w:r>
            <w:r>
              <w:t>Foresatte som benytter barnehageplass plikter å delta på 3 timer dugnad i høstsemesteret og 3 timer dugnad i vårsemesteret, som blir arrangert av Samarbeidsutvalget. For hvert søsken som går i barnehagen er dugnadsplikten ytterligere 2,5 timer.</w:t>
            </w:r>
          </w:p>
          <w:p w14:paraId="01FFAA29" w14:textId="77777777" w:rsidR="00E353A3" w:rsidRDefault="00E353A3" w:rsidP="00E353A3"/>
          <w:p w14:paraId="482F8B9C" w14:textId="77777777" w:rsidR="00E353A3" w:rsidRDefault="00E353A3" w:rsidP="00E353A3">
            <w:r>
              <w:t>Dersom pliktig dugnad ikke gjennomføres skal det svares en ekstra foreldrebetaling fastsatt</w:t>
            </w:r>
            <w:r w:rsidRPr="00BB4D81">
              <w:t xml:space="preserve"> </w:t>
            </w:r>
            <w:r>
              <w:t>av styret som for tiden utgjør kr.600,- pr. misligholdt dugnadstime. Satsen konsumpris indeksreguleres hvert år.</w:t>
            </w:r>
          </w:p>
          <w:p w14:paraId="630BB9A9" w14:textId="10131750" w:rsidR="00E353A3" w:rsidRDefault="00E353A3" w:rsidP="00E353A3">
            <w:r>
              <w:t xml:space="preserve">Ekstra foreldrebetaling på grunn av misligholdt dugnadsplikt skal belastes foreldrene innen 31.desember for høstsemesteret og </w:t>
            </w:r>
            <w:r w:rsidR="003254AE">
              <w:t>innen 31.</w:t>
            </w:r>
            <w:r>
              <w:t>august for vårsemesteret.</w:t>
            </w:r>
          </w:p>
          <w:p w14:paraId="53DE7F01" w14:textId="77777777" w:rsidR="00E353A3" w:rsidRDefault="00E353A3" w:rsidP="00E353A3"/>
          <w:p w14:paraId="19BB37CF" w14:textId="77777777" w:rsidR="00E353A3" w:rsidRDefault="00E353A3" w:rsidP="00E353A3">
            <w:r>
              <w:t>Medlemmer av styret og samarbeidsutvalget er fritatt fra ordinær dugnadsplikt.</w:t>
            </w:r>
          </w:p>
          <w:p w14:paraId="3E58D000" w14:textId="77777777" w:rsidR="00E353A3" w:rsidRDefault="00E353A3" w:rsidP="00BE2B10">
            <w:pPr>
              <w:rPr>
                <w:snapToGrid w:val="0"/>
              </w:rPr>
            </w:pPr>
          </w:p>
        </w:tc>
      </w:tr>
      <w:tr w:rsidR="003E1BBA" w14:paraId="04AA7B4B" w14:textId="77777777" w:rsidTr="00686803">
        <w:tc>
          <w:tcPr>
            <w:tcW w:w="1526" w:type="dxa"/>
          </w:tcPr>
          <w:p w14:paraId="092BB361" w14:textId="77777777" w:rsidR="003E1BBA" w:rsidRDefault="003E1BBA" w:rsidP="00455313">
            <w:pPr>
              <w:rPr>
                <w:snapToGrid w:val="0"/>
              </w:rPr>
            </w:pPr>
            <w:r>
              <w:rPr>
                <w:snapToGrid w:val="0"/>
              </w:rPr>
              <w:lastRenderedPageBreak/>
              <w:t>20.03.18</w:t>
            </w:r>
          </w:p>
        </w:tc>
        <w:tc>
          <w:tcPr>
            <w:tcW w:w="7513" w:type="dxa"/>
          </w:tcPr>
          <w:p w14:paraId="6C8D52B3" w14:textId="1642004B" w:rsidR="003E1BBA" w:rsidRDefault="00C51D05" w:rsidP="00E353A3">
            <w:pPr>
              <w:rPr>
                <w:snapToGrid w:val="0"/>
              </w:rPr>
            </w:pPr>
            <w:r>
              <w:rPr>
                <w:snapToGrid w:val="0"/>
              </w:rPr>
              <w:t>Etter styrevedtak</w:t>
            </w:r>
            <w:r w:rsidR="003E1BBA">
              <w:rPr>
                <w:snapToGrid w:val="0"/>
              </w:rPr>
              <w:t xml:space="preserve"> om å følge makspris satt i statsbudsjett økes </w:t>
            </w:r>
            <w:r>
              <w:rPr>
                <w:snapToGrid w:val="0"/>
              </w:rPr>
              <w:t>foreldrebetalingen</w:t>
            </w:r>
            <w:r w:rsidR="003E1BBA">
              <w:rPr>
                <w:snapToGrid w:val="0"/>
              </w:rPr>
              <w:t xml:space="preserve"> til kr. 2910,- </w:t>
            </w:r>
            <w:proofErr w:type="spellStart"/>
            <w:r w:rsidR="003E1BBA">
              <w:rPr>
                <w:snapToGrid w:val="0"/>
              </w:rPr>
              <w:t>fom</w:t>
            </w:r>
            <w:proofErr w:type="spellEnd"/>
            <w:r w:rsidR="003E1BBA">
              <w:rPr>
                <w:snapToGrid w:val="0"/>
              </w:rPr>
              <w:t>. 1. januar 2018.</w:t>
            </w:r>
          </w:p>
        </w:tc>
      </w:tr>
      <w:tr w:rsidR="003E1BBA" w14:paraId="1A7C4DAF" w14:textId="77777777" w:rsidTr="00686803">
        <w:tc>
          <w:tcPr>
            <w:tcW w:w="1526" w:type="dxa"/>
          </w:tcPr>
          <w:p w14:paraId="1B488CD8" w14:textId="77777777" w:rsidR="003E1BBA" w:rsidRDefault="003E1BBA" w:rsidP="00455313">
            <w:pPr>
              <w:rPr>
                <w:snapToGrid w:val="0"/>
              </w:rPr>
            </w:pPr>
            <w:r>
              <w:rPr>
                <w:snapToGrid w:val="0"/>
              </w:rPr>
              <w:t>22.03.18</w:t>
            </w:r>
          </w:p>
        </w:tc>
        <w:tc>
          <w:tcPr>
            <w:tcW w:w="7513" w:type="dxa"/>
          </w:tcPr>
          <w:p w14:paraId="494FEE78" w14:textId="77777777" w:rsidR="003E1BBA" w:rsidRDefault="003E1BBA" w:rsidP="00E353A3">
            <w:pPr>
              <w:rPr>
                <w:snapToGrid w:val="0"/>
              </w:rPr>
            </w:pPr>
            <w:r>
              <w:rPr>
                <w:snapToGrid w:val="0"/>
              </w:rPr>
              <w:t>Etter vedtak på årsmøtet om å holde åpnet fra 06:45-12:00 onsdag før skjærtorsdag. Endring trer i kraft ved nytt barnehageår 2018/2019</w:t>
            </w:r>
          </w:p>
        </w:tc>
      </w:tr>
      <w:tr w:rsidR="00CC2F48" w14:paraId="38F7D2DA" w14:textId="77777777" w:rsidTr="00686803">
        <w:tc>
          <w:tcPr>
            <w:tcW w:w="1526" w:type="dxa"/>
          </w:tcPr>
          <w:p w14:paraId="2DBCEF1E" w14:textId="77777777" w:rsidR="00CC2F48" w:rsidRDefault="00CC2F48" w:rsidP="00455313">
            <w:pPr>
              <w:rPr>
                <w:snapToGrid w:val="0"/>
              </w:rPr>
            </w:pPr>
            <w:r>
              <w:rPr>
                <w:snapToGrid w:val="0"/>
              </w:rPr>
              <w:t>23.10.18</w:t>
            </w:r>
          </w:p>
        </w:tc>
        <w:tc>
          <w:tcPr>
            <w:tcW w:w="7513" w:type="dxa"/>
          </w:tcPr>
          <w:p w14:paraId="442E22BF" w14:textId="366642B2" w:rsidR="00CC2F48" w:rsidRDefault="00CC2F48" w:rsidP="00E353A3">
            <w:pPr>
              <w:rPr>
                <w:snapToGrid w:val="0"/>
              </w:rPr>
            </w:pPr>
            <w:r>
              <w:rPr>
                <w:snapToGrid w:val="0"/>
              </w:rPr>
              <w:t xml:space="preserve">Etter styrevedtak om å følge makspris satt i statsbudsjett økes foreldrebetalingen til 2990 kr. </w:t>
            </w:r>
            <w:r w:rsidR="00C51D05">
              <w:rPr>
                <w:snapToGrid w:val="0"/>
              </w:rPr>
              <w:t>01.01.2019 og</w:t>
            </w:r>
            <w:r>
              <w:rPr>
                <w:snapToGrid w:val="0"/>
              </w:rPr>
              <w:t xml:space="preserve"> </w:t>
            </w:r>
            <w:r w:rsidR="00C51D05">
              <w:rPr>
                <w:snapToGrid w:val="0"/>
              </w:rPr>
              <w:t>til 3040</w:t>
            </w:r>
            <w:r>
              <w:rPr>
                <w:snapToGrid w:val="0"/>
              </w:rPr>
              <w:t xml:space="preserve"> kr. 01.08.2019.</w:t>
            </w:r>
          </w:p>
        </w:tc>
      </w:tr>
      <w:tr w:rsidR="00415291" w14:paraId="505A1AB8" w14:textId="77777777" w:rsidTr="00686803">
        <w:tc>
          <w:tcPr>
            <w:tcW w:w="1526" w:type="dxa"/>
          </w:tcPr>
          <w:p w14:paraId="1660CA64" w14:textId="77777777" w:rsidR="00415291" w:rsidRDefault="00415291" w:rsidP="00455313">
            <w:pPr>
              <w:rPr>
                <w:snapToGrid w:val="0"/>
              </w:rPr>
            </w:pPr>
            <w:r>
              <w:rPr>
                <w:snapToGrid w:val="0"/>
              </w:rPr>
              <w:t>29.03.2019</w:t>
            </w:r>
          </w:p>
        </w:tc>
        <w:tc>
          <w:tcPr>
            <w:tcW w:w="7513" w:type="dxa"/>
          </w:tcPr>
          <w:p w14:paraId="1A4125F6" w14:textId="77777777" w:rsidR="00415291" w:rsidRDefault="00415291" w:rsidP="00E353A3">
            <w:pPr>
              <w:rPr>
                <w:snapToGrid w:val="0"/>
              </w:rPr>
            </w:pPr>
            <w:r>
              <w:rPr>
                <w:snapToGrid w:val="0"/>
              </w:rPr>
              <w:t>Etter vedtak på årsmøtet om at barnehagen skal holde stengt i romjulen, gjelden fra og med julen 2019.</w:t>
            </w:r>
          </w:p>
        </w:tc>
      </w:tr>
      <w:tr w:rsidR="006E51A1" w14:paraId="674453A9" w14:textId="77777777" w:rsidTr="00686803">
        <w:tc>
          <w:tcPr>
            <w:tcW w:w="1526" w:type="dxa"/>
          </w:tcPr>
          <w:p w14:paraId="52B87427" w14:textId="3AEFCE00" w:rsidR="006E51A1" w:rsidRDefault="006E51A1" w:rsidP="00455313">
            <w:pPr>
              <w:rPr>
                <w:snapToGrid w:val="0"/>
              </w:rPr>
            </w:pPr>
            <w:r>
              <w:rPr>
                <w:snapToGrid w:val="0"/>
              </w:rPr>
              <w:t>12.2020</w:t>
            </w:r>
          </w:p>
        </w:tc>
        <w:tc>
          <w:tcPr>
            <w:tcW w:w="7513" w:type="dxa"/>
          </w:tcPr>
          <w:p w14:paraId="49F67B7A" w14:textId="77777777" w:rsidR="006E51A1" w:rsidRDefault="006E51A1" w:rsidP="00E353A3">
            <w:pPr>
              <w:rPr>
                <w:snapToGrid w:val="0"/>
              </w:rPr>
            </w:pPr>
            <w:r>
              <w:rPr>
                <w:snapToGrid w:val="0"/>
              </w:rPr>
              <w:t>Etter styrevedtak om å følge makspris satt i statsbudsjettet økes foreldrebetalingen til</w:t>
            </w:r>
          </w:p>
          <w:p w14:paraId="094CED9D" w14:textId="4C562A19" w:rsidR="006E51A1" w:rsidRDefault="006E51A1" w:rsidP="00E353A3">
            <w:pPr>
              <w:rPr>
                <w:snapToGrid w:val="0"/>
              </w:rPr>
            </w:pPr>
            <w:r>
              <w:rPr>
                <w:snapToGrid w:val="0"/>
              </w:rPr>
              <w:t xml:space="preserve"> kr. 3230 f.o.m. 01.01.2021</w:t>
            </w:r>
          </w:p>
        </w:tc>
      </w:tr>
      <w:tr w:rsidR="00FD2D8D" w14:paraId="5578BBA6" w14:textId="77777777" w:rsidTr="00686803">
        <w:tc>
          <w:tcPr>
            <w:tcW w:w="1526" w:type="dxa"/>
          </w:tcPr>
          <w:p w14:paraId="5CFE1EDE" w14:textId="12846827" w:rsidR="00FD2D8D" w:rsidRDefault="00FD2D8D" w:rsidP="00455313">
            <w:pPr>
              <w:rPr>
                <w:snapToGrid w:val="0"/>
              </w:rPr>
            </w:pPr>
            <w:r>
              <w:rPr>
                <w:snapToGrid w:val="0"/>
              </w:rPr>
              <w:t>30.03.2022</w:t>
            </w:r>
          </w:p>
        </w:tc>
        <w:tc>
          <w:tcPr>
            <w:tcW w:w="7513" w:type="dxa"/>
          </w:tcPr>
          <w:p w14:paraId="476EEBD5" w14:textId="77777777" w:rsidR="00FD2D8D" w:rsidRPr="00FD2D8D" w:rsidRDefault="00FD2D8D" w:rsidP="00FD2D8D">
            <w:pPr>
              <w:rPr>
                <w:snapToGrid w:val="0"/>
              </w:rPr>
            </w:pPr>
            <w:r w:rsidRPr="00FD2D8D">
              <w:rPr>
                <w:snapToGrid w:val="0"/>
              </w:rPr>
              <w:t>Vedtatt følgende endringer ved årsmøtet 2022:</w:t>
            </w:r>
          </w:p>
          <w:p w14:paraId="055A1A8E" w14:textId="77777777" w:rsidR="00FD2D8D" w:rsidRPr="00FD2D8D" w:rsidRDefault="00FD2D8D" w:rsidP="00FD2D8D">
            <w:pPr>
              <w:rPr>
                <w:snapToGrid w:val="0"/>
              </w:rPr>
            </w:pPr>
            <w:r w:rsidRPr="00FD2D8D">
              <w:rPr>
                <w:snapToGrid w:val="0"/>
              </w:rPr>
              <w:t>• Endring av opptakskriterier fra 10 måneder til måneden barnet fyller 1 år.</w:t>
            </w:r>
          </w:p>
          <w:p w14:paraId="6CB97AB2" w14:textId="77777777" w:rsidR="00FD2D8D" w:rsidRPr="00FD2D8D" w:rsidRDefault="00FD2D8D" w:rsidP="00FD2D8D">
            <w:pPr>
              <w:rPr>
                <w:snapToGrid w:val="0"/>
              </w:rPr>
            </w:pPr>
            <w:r w:rsidRPr="00FD2D8D">
              <w:rPr>
                <w:snapToGrid w:val="0"/>
              </w:rPr>
              <w:t>• Endring av sats for kostpenger fra kr. 400,- til kr.500,-</w:t>
            </w:r>
          </w:p>
          <w:p w14:paraId="22A4F8F3" w14:textId="77777777" w:rsidR="00FD2D8D" w:rsidRPr="00FD2D8D" w:rsidRDefault="00FD2D8D" w:rsidP="00FD2D8D">
            <w:pPr>
              <w:rPr>
                <w:snapToGrid w:val="0"/>
              </w:rPr>
            </w:pPr>
            <w:r w:rsidRPr="00FD2D8D">
              <w:rPr>
                <w:snapToGrid w:val="0"/>
              </w:rPr>
              <w:t>• Endring av sats og faktureringstidspunkt for uteblitte dugnadstimer.</w:t>
            </w:r>
          </w:p>
          <w:p w14:paraId="1BF307A3" w14:textId="2DEF468A" w:rsidR="00FD2D8D" w:rsidRDefault="00FD2D8D" w:rsidP="00FD2D8D">
            <w:pPr>
              <w:rPr>
                <w:snapToGrid w:val="0"/>
              </w:rPr>
            </w:pPr>
            <w:r w:rsidRPr="00FD2D8D">
              <w:rPr>
                <w:snapToGrid w:val="0"/>
              </w:rPr>
              <w:t>• Endring av sats ved for sen henting av barn</w:t>
            </w:r>
          </w:p>
        </w:tc>
      </w:tr>
      <w:tr w:rsidR="00FD2D8D" w14:paraId="75E634AF" w14:textId="77777777" w:rsidTr="00686803">
        <w:tc>
          <w:tcPr>
            <w:tcW w:w="1526" w:type="dxa"/>
          </w:tcPr>
          <w:p w14:paraId="02AD29E4" w14:textId="0D2124FE" w:rsidR="00FD2D8D" w:rsidRDefault="00045F6E" w:rsidP="00455313">
            <w:pPr>
              <w:rPr>
                <w:snapToGrid w:val="0"/>
              </w:rPr>
            </w:pPr>
            <w:r>
              <w:rPr>
                <w:snapToGrid w:val="0"/>
              </w:rPr>
              <w:t>30.08.2022</w:t>
            </w:r>
          </w:p>
        </w:tc>
        <w:tc>
          <w:tcPr>
            <w:tcW w:w="7513" w:type="dxa"/>
          </w:tcPr>
          <w:p w14:paraId="42086FC2" w14:textId="77777777" w:rsidR="00FD2D8D" w:rsidRDefault="00045F6E" w:rsidP="00FD2D8D">
            <w:pPr>
              <w:rPr>
                <w:snapToGrid w:val="0"/>
              </w:rPr>
            </w:pPr>
            <w:r>
              <w:rPr>
                <w:snapToGrid w:val="0"/>
              </w:rPr>
              <w:t xml:space="preserve">Vedtatt </w:t>
            </w:r>
            <w:r w:rsidR="00CE5A4F">
              <w:rPr>
                <w:snapToGrid w:val="0"/>
              </w:rPr>
              <w:t>nytt punkt ved ekstraordinært årsmøte</w:t>
            </w:r>
          </w:p>
          <w:p w14:paraId="482CB345" w14:textId="7887E986" w:rsidR="00CE5A4F" w:rsidRPr="00E06CF7" w:rsidRDefault="001110E1" w:rsidP="00E06CF7">
            <w:pPr>
              <w:pStyle w:val="Listeavsnitt"/>
              <w:numPr>
                <w:ilvl w:val="0"/>
                <w:numId w:val="10"/>
              </w:numPr>
              <w:rPr>
                <w:snapToGrid w:val="0"/>
              </w:rPr>
            </w:pPr>
            <w:r w:rsidRPr="00E06CF7">
              <w:rPr>
                <w:snapToGrid w:val="0"/>
              </w:rPr>
              <w:t>Pkt. 20 Barn og kosthold</w:t>
            </w:r>
          </w:p>
        </w:tc>
      </w:tr>
      <w:tr w:rsidR="00B603C9" w14:paraId="6F158C2E" w14:textId="77777777" w:rsidTr="00686803">
        <w:tc>
          <w:tcPr>
            <w:tcW w:w="1526" w:type="dxa"/>
          </w:tcPr>
          <w:p w14:paraId="06386737" w14:textId="54A41D61" w:rsidR="00B603C9" w:rsidRDefault="002D0E94" w:rsidP="00455313">
            <w:pPr>
              <w:rPr>
                <w:snapToGrid w:val="0"/>
              </w:rPr>
            </w:pPr>
            <w:r>
              <w:rPr>
                <w:snapToGrid w:val="0"/>
              </w:rPr>
              <w:t>23.03.2023</w:t>
            </w:r>
          </w:p>
        </w:tc>
        <w:tc>
          <w:tcPr>
            <w:tcW w:w="7513" w:type="dxa"/>
          </w:tcPr>
          <w:p w14:paraId="12D0CB91" w14:textId="61F350AC" w:rsidR="00B603C9" w:rsidRDefault="00FC7A35" w:rsidP="00FD2D8D">
            <w:pPr>
              <w:rPr>
                <w:snapToGrid w:val="0"/>
              </w:rPr>
            </w:pPr>
            <w:r>
              <w:rPr>
                <w:snapToGrid w:val="0"/>
              </w:rPr>
              <w:t>Etter veiledning fra Enebakk kommune</w:t>
            </w:r>
            <w:r w:rsidR="002345C2">
              <w:rPr>
                <w:snapToGrid w:val="0"/>
              </w:rPr>
              <w:t>.</w:t>
            </w:r>
          </w:p>
          <w:p w14:paraId="01C84CE2" w14:textId="77777777" w:rsidR="002345C2" w:rsidRDefault="002345C2" w:rsidP="002345C2">
            <w:pPr>
              <w:pStyle w:val="Listeavsnitt"/>
              <w:numPr>
                <w:ilvl w:val="0"/>
                <w:numId w:val="10"/>
              </w:numPr>
              <w:rPr>
                <w:snapToGrid w:val="0"/>
              </w:rPr>
            </w:pPr>
            <w:r>
              <w:rPr>
                <w:snapToGrid w:val="0"/>
              </w:rPr>
              <w:t xml:space="preserve">Oppdatering av paragrafer </w:t>
            </w:r>
            <w:r w:rsidR="008C4DA0">
              <w:rPr>
                <w:snapToGrid w:val="0"/>
              </w:rPr>
              <w:t>etter revidering av Lov om barnehager</w:t>
            </w:r>
            <w:r w:rsidR="005C427F">
              <w:rPr>
                <w:snapToGrid w:val="0"/>
              </w:rPr>
              <w:t xml:space="preserve"> pr. 01.01.2023</w:t>
            </w:r>
          </w:p>
          <w:p w14:paraId="2B2F89C0" w14:textId="619CDE47" w:rsidR="005C427F" w:rsidRPr="00B57560" w:rsidRDefault="00EC61AE" w:rsidP="002345C2">
            <w:pPr>
              <w:pStyle w:val="Listeavsnitt"/>
              <w:numPr>
                <w:ilvl w:val="0"/>
                <w:numId w:val="10"/>
              </w:numPr>
              <w:rPr>
                <w:snapToGrid w:val="0"/>
              </w:rPr>
            </w:pPr>
            <w:r>
              <w:rPr>
                <w:snapToGrid w:val="0"/>
              </w:rPr>
              <w:t>Endring av ordlyden i pkt.</w:t>
            </w:r>
            <w:r w:rsidR="00746146">
              <w:rPr>
                <w:snapToGrid w:val="0"/>
              </w:rPr>
              <w:t xml:space="preserve"> </w:t>
            </w:r>
            <w:r w:rsidR="00F96905">
              <w:rPr>
                <w:snapToGrid w:val="0"/>
              </w:rPr>
              <w:t xml:space="preserve">8. Summen for foreldrebetalingen erstattes av </w:t>
            </w:r>
            <w:r w:rsidR="00BE6CA5">
              <w:rPr>
                <w:snapToGrid w:val="0"/>
              </w:rPr>
              <w:t xml:space="preserve">ordlyden; </w:t>
            </w:r>
            <w:r w:rsidR="00BE6CA5">
              <w:rPr>
                <w:i/>
                <w:iCs/>
                <w:snapToGrid w:val="0"/>
              </w:rPr>
              <w:t xml:space="preserve">regjeringens sats for </w:t>
            </w:r>
            <w:r w:rsidR="00467298">
              <w:rPr>
                <w:i/>
                <w:iCs/>
                <w:snapToGrid w:val="0"/>
              </w:rPr>
              <w:t>makspris</w:t>
            </w:r>
            <w:r w:rsidR="00BE6CA5">
              <w:rPr>
                <w:i/>
                <w:iCs/>
                <w:snapToGrid w:val="0"/>
              </w:rPr>
              <w:t xml:space="preserve"> i barnehage.</w:t>
            </w:r>
            <w:r w:rsidR="008C28D8">
              <w:rPr>
                <w:snapToGrid w:val="0"/>
              </w:rPr>
              <w:t xml:space="preserve"> Samt oppdatering av vilkårene for å søke redusert foreldrebetaling</w:t>
            </w:r>
            <w:r w:rsidR="00BA7EC4">
              <w:rPr>
                <w:snapToGrid w:val="0"/>
              </w:rPr>
              <w:t>.</w:t>
            </w:r>
          </w:p>
          <w:p w14:paraId="3CDC6B84" w14:textId="0DAC99DB" w:rsidR="00B57560" w:rsidRPr="002345C2" w:rsidRDefault="00B57560" w:rsidP="002345C2">
            <w:pPr>
              <w:pStyle w:val="Listeavsnitt"/>
              <w:numPr>
                <w:ilvl w:val="0"/>
                <w:numId w:val="10"/>
              </w:numPr>
              <w:rPr>
                <w:snapToGrid w:val="0"/>
              </w:rPr>
            </w:pPr>
            <w:r>
              <w:rPr>
                <w:snapToGrid w:val="0"/>
              </w:rPr>
              <w:t xml:space="preserve">Tillagt pkt. 17 er </w:t>
            </w:r>
            <w:r w:rsidR="00150FA0">
              <w:rPr>
                <w:snapToGrid w:val="0"/>
              </w:rPr>
              <w:t>§9 fra lov om barnehager, samt</w:t>
            </w:r>
            <w:r w:rsidR="00C96E2F">
              <w:rPr>
                <w:snapToGrid w:val="0"/>
              </w:rPr>
              <w:t xml:space="preserve"> endring av oppbevaring av HMS dokume</w:t>
            </w:r>
            <w:r w:rsidR="003254AE">
              <w:rPr>
                <w:snapToGrid w:val="0"/>
              </w:rPr>
              <w:t>ntasjon.</w:t>
            </w:r>
          </w:p>
        </w:tc>
      </w:tr>
      <w:tr w:rsidR="009D6A0F" w14:paraId="2A65F3EC" w14:textId="77777777" w:rsidTr="00686803">
        <w:tc>
          <w:tcPr>
            <w:tcW w:w="1526" w:type="dxa"/>
          </w:tcPr>
          <w:p w14:paraId="6F3874D4" w14:textId="1E8F6C68" w:rsidR="009D6A0F" w:rsidRDefault="009D6A0F" w:rsidP="00455313">
            <w:pPr>
              <w:rPr>
                <w:snapToGrid w:val="0"/>
              </w:rPr>
            </w:pPr>
            <w:r>
              <w:rPr>
                <w:snapToGrid w:val="0"/>
              </w:rPr>
              <w:t>16.04.2024</w:t>
            </w:r>
          </w:p>
        </w:tc>
        <w:tc>
          <w:tcPr>
            <w:tcW w:w="7513" w:type="dxa"/>
          </w:tcPr>
          <w:p w14:paraId="62BD9017" w14:textId="4BB60006" w:rsidR="007E33F1" w:rsidRDefault="00E307F4" w:rsidP="00FD2D8D">
            <w:pPr>
              <w:rPr>
                <w:snapToGrid w:val="0"/>
              </w:rPr>
            </w:pPr>
            <w:r>
              <w:rPr>
                <w:snapToGrid w:val="0"/>
              </w:rPr>
              <w:t>A</w:t>
            </w:r>
            <w:r w:rsidR="004D633D">
              <w:rPr>
                <w:snapToGrid w:val="0"/>
              </w:rPr>
              <w:t>ndelsinnskudd</w:t>
            </w:r>
            <w:r w:rsidR="00D24D84">
              <w:rPr>
                <w:snapToGrid w:val="0"/>
              </w:rPr>
              <w:t xml:space="preserve"> for å ha barn i Melgård barnehage</w:t>
            </w:r>
            <w:r w:rsidR="00AD1EE7">
              <w:rPr>
                <w:snapToGrid w:val="0"/>
              </w:rPr>
              <w:t>,</w:t>
            </w:r>
            <w:r w:rsidR="009D6A0F">
              <w:rPr>
                <w:snapToGrid w:val="0"/>
              </w:rPr>
              <w:t xml:space="preserve"> fjernet</w:t>
            </w:r>
            <w:r>
              <w:rPr>
                <w:snapToGrid w:val="0"/>
              </w:rPr>
              <w:t xml:space="preserve"> </w:t>
            </w:r>
            <w:r w:rsidR="00FE6433">
              <w:rPr>
                <w:snapToGrid w:val="0"/>
              </w:rPr>
              <w:t>på årsmøte 16.04.2024</w:t>
            </w:r>
            <w:r w:rsidR="007E33F1">
              <w:rPr>
                <w:snapToGrid w:val="0"/>
              </w:rPr>
              <w:t>.</w:t>
            </w:r>
          </w:p>
          <w:p w14:paraId="63E6DAD4" w14:textId="2C6F6383" w:rsidR="00A41930" w:rsidRDefault="007E33F1" w:rsidP="00FD2D8D">
            <w:pPr>
              <w:rPr>
                <w:snapToGrid w:val="0"/>
              </w:rPr>
            </w:pPr>
            <w:r>
              <w:rPr>
                <w:snapToGrid w:val="0"/>
              </w:rPr>
              <w:t>Barnehagen er stengt i påsken fra 2025, etter vedtektsendring på årsmøtet 16.</w:t>
            </w:r>
            <w:r w:rsidR="00A41930">
              <w:rPr>
                <w:snapToGrid w:val="0"/>
              </w:rPr>
              <w:t>04.24.</w:t>
            </w:r>
          </w:p>
        </w:tc>
      </w:tr>
      <w:tr w:rsidR="005E750A" w14:paraId="02F189D1" w14:textId="77777777" w:rsidTr="00686803">
        <w:tc>
          <w:tcPr>
            <w:tcW w:w="1526" w:type="dxa"/>
          </w:tcPr>
          <w:p w14:paraId="60158E7F" w14:textId="598235E8" w:rsidR="005E750A" w:rsidRDefault="005E750A" w:rsidP="00455313">
            <w:pPr>
              <w:rPr>
                <w:snapToGrid w:val="0"/>
              </w:rPr>
            </w:pPr>
            <w:r>
              <w:rPr>
                <w:snapToGrid w:val="0"/>
              </w:rPr>
              <w:t>24.04.2025</w:t>
            </w:r>
          </w:p>
        </w:tc>
        <w:tc>
          <w:tcPr>
            <w:tcW w:w="7513" w:type="dxa"/>
          </w:tcPr>
          <w:p w14:paraId="5B34E61C" w14:textId="3A11D13F" w:rsidR="005E750A" w:rsidRDefault="005E750A" w:rsidP="00FD2D8D">
            <w:pPr>
              <w:rPr>
                <w:snapToGrid w:val="0"/>
              </w:rPr>
            </w:pPr>
            <w:r>
              <w:rPr>
                <w:snapToGrid w:val="0"/>
              </w:rPr>
              <w:t xml:space="preserve">Barnehagens åpningstid endret </w:t>
            </w:r>
            <w:r w:rsidR="00401E3A">
              <w:rPr>
                <w:snapToGrid w:val="0"/>
              </w:rPr>
              <w:t xml:space="preserve">til 06.45-17.00 </w:t>
            </w:r>
            <w:r>
              <w:rPr>
                <w:snapToGrid w:val="0"/>
              </w:rPr>
              <w:t>på årsmøte</w:t>
            </w:r>
            <w:r w:rsidR="00401E3A">
              <w:rPr>
                <w:snapToGrid w:val="0"/>
              </w:rPr>
              <w:t xml:space="preserve"> 24.4.25</w:t>
            </w:r>
          </w:p>
          <w:p w14:paraId="3746F4E1" w14:textId="77777777" w:rsidR="00401E3A" w:rsidRDefault="00401E3A" w:rsidP="00FD2D8D">
            <w:pPr>
              <w:rPr>
                <w:snapToGrid w:val="0"/>
              </w:rPr>
            </w:pPr>
            <w:r>
              <w:rPr>
                <w:snapToGrid w:val="0"/>
              </w:rPr>
              <w:t>Su sin sammensetting endret til 3 foresatte og 3 ansatte på årsmøte 24.4.25</w:t>
            </w:r>
          </w:p>
          <w:p w14:paraId="36089965" w14:textId="61879084" w:rsidR="000362D5" w:rsidRDefault="000362D5" w:rsidP="00FD2D8D">
            <w:pPr>
              <w:rPr>
                <w:snapToGrid w:val="0"/>
              </w:rPr>
            </w:pPr>
            <w:r>
              <w:rPr>
                <w:snapToGrid w:val="0"/>
              </w:rPr>
              <w:t>Barnehage</w:t>
            </w:r>
            <w:r w:rsidR="007B3CDB">
              <w:rPr>
                <w:snapToGrid w:val="0"/>
              </w:rPr>
              <w:t>n holder feriestengt uke 29 og 30 fra 2026</w:t>
            </w:r>
          </w:p>
        </w:tc>
      </w:tr>
    </w:tbl>
    <w:p w14:paraId="2BBFE235" w14:textId="77777777" w:rsidR="00686803" w:rsidRDefault="00686803" w:rsidP="00455313">
      <w:pPr>
        <w:rPr>
          <w:snapToGrid w:val="0"/>
        </w:rPr>
      </w:pPr>
    </w:p>
    <w:p w14:paraId="7B55CB2A" w14:textId="77777777" w:rsidR="00455313" w:rsidRPr="00DF4AE6" w:rsidRDefault="00455313" w:rsidP="00455313">
      <w:pPr>
        <w:rPr>
          <w:i/>
          <w:color w:val="FF0000"/>
        </w:rPr>
      </w:pPr>
    </w:p>
    <w:p w14:paraId="25600824" w14:textId="77777777" w:rsidR="00536094" w:rsidRDefault="00536094"/>
    <w:sectPr w:rsidR="00536094" w:rsidSect="00B27A6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BE59" w14:textId="77777777" w:rsidR="00835D84" w:rsidRDefault="00835D84" w:rsidP="00B03B86">
      <w:r>
        <w:separator/>
      </w:r>
    </w:p>
  </w:endnote>
  <w:endnote w:type="continuationSeparator" w:id="0">
    <w:p w14:paraId="330DB7D3" w14:textId="77777777" w:rsidR="00835D84" w:rsidRDefault="00835D84" w:rsidP="00B0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1DBD" w14:textId="77777777" w:rsidR="00795144" w:rsidRDefault="00C8157D" w:rsidP="00355135">
    <w:pPr>
      <w:pStyle w:val="Bunntekst"/>
      <w:jc w:val="right"/>
    </w:pPr>
    <w:r>
      <w:rPr>
        <w:rStyle w:val="Sidetall"/>
      </w:rPr>
      <w:t xml:space="preserve">Vedtekter – Melgård barnehage                                                                                                    </w:t>
    </w:r>
    <w:r w:rsidRPr="00001D9F">
      <w:rPr>
        <w:rStyle w:val="Sidetall"/>
      </w:rPr>
      <w:t xml:space="preserve">Side </w:t>
    </w:r>
    <w:r w:rsidR="006E38EB" w:rsidRPr="00001D9F">
      <w:rPr>
        <w:rStyle w:val="Sidetall"/>
      </w:rPr>
      <w:fldChar w:fldCharType="begin"/>
    </w:r>
    <w:r w:rsidRPr="00001D9F">
      <w:rPr>
        <w:rStyle w:val="Sidetall"/>
      </w:rPr>
      <w:instrText xml:space="preserve"> PAGE </w:instrText>
    </w:r>
    <w:r w:rsidR="006E38EB" w:rsidRPr="00001D9F">
      <w:rPr>
        <w:rStyle w:val="Sidetall"/>
      </w:rPr>
      <w:fldChar w:fldCharType="separate"/>
    </w:r>
    <w:r w:rsidR="00FE0C53">
      <w:rPr>
        <w:rStyle w:val="Sidetall"/>
        <w:noProof/>
      </w:rPr>
      <w:t>1</w:t>
    </w:r>
    <w:r w:rsidR="006E38EB" w:rsidRPr="00001D9F">
      <w:rPr>
        <w:rStyle w:val="Sidetall"/>
      </w:rPr>
      <w:fldChar w:fldCharType="end"/>
    </w:r>
    <w:r w:rsidRPr="00001D9F">
      <w:rPr>
        <w:rStyle w:val="Sidetall"/>
      </w:rPr>
      <w:t xml:space="preserve"> av </w:t>
    </w:r>
    <w:r w:rsidR="006E38EB" w:rsidRPr="00001D9F">
      <w:rPr>
        <w:rStyle w:val="Sidetall"/>
      </w:rPr>
      <w:fldChar w:fldCharType="begin"/>
    </w:r>
    <w:r w:rsidRPr="00001D9F">
      <w:rPr>
        <w:rStyle w:val="Sidetall"/>
      </w:rPr>
      <w:instrText xml:space="preserve"> NUMPAGES </w:instrText>
    </w:r>
    <w:r w:rsidR="006E38EB" w:rsidRPr="00001D9F">
      <w:rPr>
        <w:rStyle w:val="Sidetall"/>
      </w:rPr>
      <w:fldChar w:fldCharType="separate"/>
    </w:r>
    <w:r w:rsidR="00FE0C53">
      <w:rPr>
        <w:rStyle w:val="Sidetall"/>
        <w:noProof/>
      </w:rPr>
      <w:t>7</w:t>
    </w:r>
    <w:r w:rsidR="006E38EB"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4849" w14:textId="77777777" w:rsidR="00835D84" w:rsidRDefault="00835D84" w:rsidP="00B03B86">
      <w:r>
        <w:separator/>
      </w:r>
    </w:p>
  </w:footnote>
  <w:footnote w:type="continuationSeparator" w:id="0">
    <w:p w14:paraId="49E6820C" w14:textId="77777777" w:rsidR="00835D84" w:rsidRDefault="00835D84" w:rsidP="00B03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D1"/>
    <w:multiLevelType w:val="multilevel"/>
    <w:tmpl w:val="F4A4FA0E"/>
    <w:lvl w:ilvl="0">
      <w:start w:val="1"/>
      <w:numFmt w:val="decimal"/>
      <w:pStyle w:val="Overskrift1"/>
      <w:lvlText w:val="%1"/>
      <w:lvlJc w:val="left"/>
      <w:pPr>
        <w:tabs>
          <w:tab w:val="num" w:pos="432"/>
        </w:tabs>
        <w:ind w:left="432" w:hanging="432"/>
      </w:pPr>
      <w:rPr>
        <w:rFonts w:hint="default"/>
        <w:color w:val="000000"/>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 w15:restartNumberingAfterBreak="0">
    <w:nsid w:val="063C6B8B"/>
    <w:multiLevelType w:val="hybridMultilevel"/>
    <w:tmpl w:val="E1DEAF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B336BA"/>
    <w:multiLevelType w:val="hybridMultilevel"/>
    <w:tmpl w:val="917CDE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2E1C9C"/>
    <w:multiLevelType w:val="hybridMultilevel"/>
    <w:tmpl w:val="9F200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D128A8"/>
    <w:multiLevelType w:val="hybridMultilevel"/>
    <w:tmpl w:val="0C9C3E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28B2C0B"/>
    <w:multiLevelType w:val="hybridMultilevel"/>
    <w:tmpl w:val="FC2CEDF4"/>
    <w:lvl w:ilvl="0" w:tplc="F6ACB67A">
      <w:start w:val="2"/>
      <w:numFmt w:val="decimal"/>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8" w15:restartNumberingAfterBreak="0">
    <w:nsid w:val="5C241A62"/>
    <w:multiLevelType w:val="hybridMultilevel"/>
    <w:tmpl w:val="BCC6B1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C519C4"/>
    <w:multiLevelType w:val="hybridMultilevel"/>
    <w:tmpl w:val="49D252B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2003311224">
    <w:abstractNumId w:val="0"/>
  </w:num>
  <w:num w:numId="2" w16cid:durableId="565188992">
    <w:abstractNumId w:val="5"/>
  </w:num>
  <w:num w:numId="3" w16cid:durableId="730271106">
    <w:abstractNumId w:val="8"/>
  </w:num>
  <w:num w:numId="4" w16cid:durableId="1483691055">
    <w:abstractNumId w:val="9"/>
  </w:num>
  <w:num w:numId="5" w16cid:durableId="72167348">
    <w:abstractNumId w:val="6"/>
  </w:num>
  <w:num w:numId="6" w16cid:durableId="1241988432">
    <w:abstractNumId w:val="7"/>
  </w:num>
  <w:num w:numId="7" w16cid:durableId="796337172">
    <w:abstractNumId w:val="10"/>
  </w:num>
  <w:num w:numId="8" w16cid:durableId="1920408598">
    <w:abstractNumId w:val="2"/>
  </w:num>
  <w:num w:numId="9" w16cid:durableId="569461030">
    <w:abstractNumId w:val="3"/>
  </w:num>
  <w:num w:numId="10" w16cid:durableId="104931577">
    <w:abstractNumId w:val="4"/>
  </w:num>
  <w:num w:numId="11" w16cid:durableId="177196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13"/>
    <w:rsid w:val="00022A3C"/>
    <w:rsid w:val="00024D62"/>
    <w:rsid w:val="00025368"/>
    <w:rsid w:val="0002591E"/>
    <w:rsid w:val="000362D5"/>
    <w:rsid w:val="00036FCF"/>
    <w:rsid w:val="00045F6E"/>
    <w:rsid w:val="00072487"/>
    <w:rsid w:val="00083EF6"/>
    <w:rsid w:val="000875FD"/>
    <w:rsid w:val="000B5CBE"/>
    <w:rsid w:val="000D0A1A"/>
    <w:rsid w:val="000E6837"/>
    <w:rsid w:val="00106D81"/>
    <w:rsid w:val="001110E1"/>
    <w:rsid w:val="00150FA0"/>
    <w:rsid w:val="001525B3"/>
    <w:rsid w:val="00160A9F"/>
    <w:rsid w:val="00171FF4"/>
    <w:rsid w:val="00196690"/>
    <w:rsid w:val="001A1991"/>
    <w:rsid w:val="001A3B5F"/>
    <w:rsid w:val="001B1396"/>
    <w:rsid w:val="001C4103"/>
    <w:rsid w:val="001D30F2"/>
    <w:rsid w:val="001E0BBF"/>
    <w:rsid w:val="001E3009"/>
    <w:rsid w:val="002062F8"/>
    <w:rsid w:val="00217DE2"/>
    <w:rsid w:val="0022150D"/>
    <w:rsid w:val="002345C2"/>
    <w:rsid w:val="00244883"/>
    <w:rsid w:val="00260447"/>
    <w:rsid w:val="002623B8"/>
    <w:rsid w:val="00272AA3"/>
    <w:rsid w:val="0028243C"/>
    <w:rsid w:val="00285164"/>
    <w:rsid w:val="00286E9E"/>
    <w:rsid w:val="002C4192"/>
    <w:rsid w:val="002D0E94"/>
    <w:rsid w:val="002D3146"/>
    <w:rsid w:val="002E3B95"/>
    <w:rsid w:val="002E51EA"/>
    <w:rsid w:val="002F7B46"/>
    <w:rsid w:val="0030512D"/>
    <w:rsid w:val="003254AE"/>
    <w:rsid w:val="0034565E"/>
    <w:rsid w:val="00350C5D"/>
    <w:rsid w:val="0035490F"/>
    <w:rsid w:val="003622F3"/>
    <w:rsid w:val="00374637"/>
    <w:rsid w:val="00390543"/>
    <w:rsid w:val="003E1BBA"/>
    <w:rsid w:val="003E7C96"/>
    <w:rsid w:val="003F706C"/>
    <w:rsid w:val="00401E3A"/>
    <w:rsid w:val="00415291"/>
    <w:rsid w:val="004360AC"/>
    <w:rsid w:val="00452195"/>
    <w:rsid w:val="00455313"/>
    <w:rsid w:val="004620FB"/>
    <w:rsid w:val="00467298"/>
    <w:rsid w:val="00487E25"/>
    <w:rsid w:val="004B01F9"/>
    <w:rsid w:val="004B3894"/>
    <w:rsid w:val="004B7520"/>
    <w:rsid w:val="004C7D2D"/>
    <w:rsid w:val="004D578A"/>
    <w:rsid w:val="004D633D"/>
    <w:rsid w:val="00512947"/>
    <w:rsid w:val="00520AB0"/>
    <w:rsid w:val="00536094"/>
    <w:rsid w:val="00545433"/>
    <w:rsid w:val="00552F90"/>
    <w:rsid w:val="0055602A"/>
    <w:rsid w:val="005646EB"/>
    <w:rsid w:val="0057779B"/>
    <w:rsid w:val="005878B7"/>
    <w:rsid w:val="005956DA"/>
    <w:rsid w:val="00595C09"/>
    <w:rsid w:val="005A0ED9"/>
    <w:rsid w:val="005A5124"/>
    <w:rsid w:val="005C05BA"/>
    <w:rsid w:val="005C427F"/>
    <w:rsid w:val="005D5B95"/>
    <w:rsid w:val="005E750A"/>
    <w:rsid w:val="00600664"/>
    <w:rsid w:val="00612E32"/>
    <w:rsid w:val="0065749F"/>
    <w:rsid w:val="006669B1"/>
    <w:rsid w:val="00686803"/>
    <w:rsid w:val="006A3B7C"/>
    <w:rsid w:val="006A4071"/>
    <w:rsid w:val="006B4251"/>
    <w:rsid w:val="006C65AF"/>
    <w:rsid w:val="006E38EB"/>
    <w:rsid w:val="006E51A1"/>
    <w:rsid w:val="00714C1C"/>
    <w:rsid w:val="00733149"/>
    <w:rsid w:val="00734887"/>
    <w:rsid w:val="00736E53"/>
    <w:rsid w:val="00746146"/>
    <w:rsid w:val="00751409"/>
    <w:rsid w:val="007742C6"/>
    <w:rsid w:val="007813C4"/>
    <w:rsid w:val="00785B98"/>
    <w:rsid w:val="00795144"/>
    <w:rsid w:val="007B2905"/>
    <w:rsid w:val="007B3CDB"/>
    <w:rsid w:val="007E33F1"/>
    <w:rsid w:val="00814EA8"/>
    <w:rsid w:val="008172C2"/>
    <w:rsid w:val="00835D84"/>
    <w:rsid w:val="00850719"/>
    <w:rsid w:val="00867A86"/>
    <w:rsid w:val="00897F8B"/>
    <w:rsid w:val="008A42BA"/>
    <w:rsid w:val="008C28D8"/>
    <w:rsid w:val="008C4DA0"/>
    <w:rsid w:val="008D1C98"/>
    <w:rsid w:val="008D4CEE"/>
    <w:rsid w:val="008F5E8D"/>
    <w:rsid w:val="0090033D"/>
    <w:rsid w:val="00901552"/>
    <w:rsid w:val="009639C0"/>
    <w:rsid w:val="00966418"/>
    <w:rsid w:val="00994C3E"/>
    <w:rsid w:val="009A089F"/>
    <w:rsid w:val="009A4603"/>
    <w:rsid w:val="009B4EE7"/>
    <w:rsid w:val="009B61F1"/>
    <w:rsid w:val="009B7F1E"/>
    <w:rsid w:val="009C0D19"/>
    <w:rsid w:val="009C6983"/>
    <w:rsid w:val="009D6A0F"/>
    <w:rsid w:val="009E09BA"/>
    <w:rsid w:val="009E21D4"/>
    <w:rsid w:val="009F2971"/>
    <w:rsid w:val="009F797F"/>
    <w:rsid w:val="00A07971"/>
    <w:rsid w:val="00A1708C"/>
    <w:rsid w:val="00A2159A"/>
    <w:rsid w:val="00A307FE"/>
    <w:rsid w:val="00A354A1"/>
    <w:rsid w:val="00A41930"/>
    <w:rsid w:val="00A42DBF"/>
    <w:rsid w:val="00A53490"/>
    <w:rsid w:val="00A55643"/>
    <w:rsid w:val="00A65008"/>
    <w:rsid w:val="00A7319B"/>
    <w:rsid w:val="00A739C2"/>
    <w:rsid w:val="00A95739"/>
    <w:rsid w:val="00AC38B9"/>
    <w:rsid w:val="00AD1EE7"/>
    <w:rsid w:val="00AE0214"/>
    <w:rsid w:val="00AE44CA"/>
    <w:rsid w:val="00AE509C"/>
    <w:rsid w:val="00AF7766"/>
    <w:rsid w:val="00AF7EA8"/>
    <w:rsid w:val="00B03B86"/>
    <w:rsid w:val="00B04A60"/>
    <w:rsid w:val="00B0745B"/>
    <w:rsid w:val="00B27A6A"/>
    <w:rsid w:val="00B57560"/>
    <w:rsid w:val="00B603C9"/>
    <w:rsid w:val="00B711E6"/>
    <w:rsid w:val="00B80DAF"/>
    <w:rsid w:val="00BA7EC4"/>
    <w:rsid w:val="00BD0460"/>
    <w:rsid w:val="00BD0F8A"/>
    <w:rsid w:val="00BE2AB9"/>
    <w:rsid w:val="00BE2B10"/>
    <w:rsid w:val="00BE6A30"/>
    <w:rsid w:val="00BE6CA5"/>
    <w:rsid w:val="00BF06E3"/>
    <w:rsid w:val="00BF76CC"/>
    <w:rsid w:val="00C0756C"/>
    <w:rsid w:val="00C10BA6"/>
    <w:rsid w:val="00C23858"/>
    <w:rsid w:val="00C504F9"/>
    <w:rsid w:val="00C51D05"/>
    <w:rsid w:val="00C54C20"/>
    <w:rsid w:val="00C66B31"/>
    <w:rsid w:val="00C80DA3"/>
    <w:rsid w:val="00C8157D"/>
    <w:rsid w:val="00C876F0"/>
    <w:rsid w:val="00C967F4"/>
    <w:rsid w:val="00C96E2F"/>
    <w:rsid w:val="00CB1FCA"/>
    <w:rsid w:val="00CC2F48"/>
    <w:rsid w:val="00CD2249"/>
    <w:rsid w:val="00CD4907"/>
    <w:rsid w:val="00CE5A4F"/>
    <w:rsid w:val="00D24D84"/>
    <w:rsid w:val="00D27692"/>
    <w:rsid w:val="00D77686"/>
    <w:rsid w:val="00D977C3"/>
    <w:rsid w:val="00DA341D"/>
    <w:rsid w:val="00DA64A6"/>
    <w:rsid w:val="00DB1E95"/>
    <w:rsid w:val="00DB4DB2"/>
    <w:rsid w:val="00DE2135"/>
    <w:rsid w:val="00E06CF7"/>
    <w:rsid w:val="00E11FE0"/>
    <w:rsid w:val="00E21B74"/>
    <w:rsid w:val="00E307F4"/>
    <w:rsid w:val="00E32D5D"/>
    <w:rsid w:val="00E34A74"/>
    <w:rsid w:val="00E353A3"/>
    <w:rsid w:val="00E354EE"/>
    <w:rsid w:val="00E913B8"/>
    <w:rsid w:val="00EA3F9F"/>
    <w:rsid w:val="00EB01E5"/>
    <w:rsid w:val="00EB152D"/>
    <w:rsid w:val="00EB42A7"/>
    <w:rsid w:val="00EB5991"/>
    <w:rsid w:val="00EC5527"/>
    <w:rsid w:val="00EC61AE"/>
    <w:rsid w:val="00EC6B4D"/>
    <w:rsid w:val="00F006F9"/>
    <w:rsid w:val="00F00DA4"/>
    <w:rsid w:val="00F14C4C"/>
    <w:rsid w:val="00F31A1F"/>
    <w:rsid w:val="00F46C64"/>
    <w:rsid w:val="00F52231"/>
    <w:rsid w:val="00F52459"/>
    <w:rsid w:val="00F64039"/>
    <w:rsid w:val="00F86B67"/>
    <w:rsid w:val="00F92547"/>
    <w:rsid w:val="00F96905"/>
    <w:rsid w:val="00FA3B04"/>
    <w:rsid w:val="00FC3584"/>
    <w:rsid w:val="00FC7A35"/>
    <w:rsid w:val="00FD2D8D"/>
    <w:rsid w:val="00FD408A"/>
    <w:rsid w:val="00FE0C53"/>
    <w:rsid w:val="00FE3C7A"/>
    <w:rsid w:val="00FE6433"/>
    <w:rsid w:val="00FF21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C84A"/>
  <w15:docId w15:val="{4BF4FE3D-B6EC-4969-B6EA-1D064757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13"/>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455313"/>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455313"/>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455313"/>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455313"/>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455313"/>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455313"/>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455313"/>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455313"/>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455313"/>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55313"/>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455313"/>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455313"/>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455313"/>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455313"/>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455313"/>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45531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5531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55313"/>
    <w:rPr>
      <w:rFonts w:ascii="Arial" w:eastAsia="Times New Roman" w:hAnsi="Arial" w:cs="Arial"/>
      <w:b/>
      <w:bCs/>
      <w:i/>
      <w:iCs/>
      <w:sz w:val="18"/>
      <w:szCs w:val="18"/>
      <w:lang w:eastAsia="nb-NO"/>
    </w:rPr>
  </w:style>
  <w:style w:type="paragraph" w:styleId="INNH2">
    <w:name w:val="toc 2"/>
    <w:basedOn w:val="Normal"/>
    <w:next w:val="Normal"/>
    <w:autoRedefine/>
    <w:semiHidden/>
    <w:rsid w:val="00455313"/>
    <w:pPr>
      <w:tabs>
        <w:tab w:val="left" w:pos="800"/>
        <w:tab w:val="right" w:leader="dot" w:pos="9062"/>
      </w:tabs>
      <w:ind w:left="200"/>
      <w:jc w:val="center"/>
    </w:pPr>
    <w:rPr>
      <w:b/>
      <w:bCs/>
      <w:snapToGrid w:val="0"/>
      <w:sz w:val="32"/>
      <w:szCs w:val="32"/>
    </w:rPr>
  </w:style>
  <w:style w:type="paragraph" w:styleId="Bunntekst">
    <w:name w:val="footer"/>
    <w:basedOn w:val="Normal"/>
    <w:link w:val="BunntekstTegn"/>
    <w:rsid w:val="00455313"/>
    <w:pPr>
      <w:tabs>
        <w:tab w:val="center" w:pos="4536"/>
        <w:tab w:val="right" w:pos="9072"/>
      </w:tabs>
    </w:pPr>
  </w:style>
  <w:style w:type="character" w:customStyle="1" w:styleId="BunntekstTegn">
    <w:name w:val="Bunntekst Tegn"/>
    <w:basedOn w:val="Standardskriftforavsnitt"/>
    <w:link w:val="Bunntekst"/>
    <w:rsid w:val="00455313"/>
    <w:rPr>
      <w:rFonts w:ascii="Times New Roman" w:eastAsia="Times New Roman" w:hAnsi="Times New Roman" w:cs="Times New Roman"/>
      <w:sz w:val="20"/>
      <w:szCs w:val="20"/>
      <w:lang w:eastAsia="nb-NO"/>
    </w:rPr>
  </w:style>
  <w:style w:type="character" w:styleId="Sidetall">
    <w:name w:val="page number"/>
    <w:basedOn w:val="Standardskriftforavsnitt"/>
    <w:rsid w:val="00455313"/>
  </w:style>
  <w:style w:type="character" w:styleId="Boktittel">
    <w:name w:val="Book Title"/>
    <w:basedOn w:val="Standardskriftforavsnitt"/>
    <w:uiPriority w:val="33"/>
    <w:qFormat/>
    <w:rsid w:val="005878B7"/>
    <w:rPr>
      <w:b/>
      <w:bCs/>
      <w:smallCaps/>
      <w:spacing w:val="5"/>
    </w:rPr>
  </w:style>
  <w:style w:type="paragraph" w:styleId="Overskriftforinnholdsfortegnelse">
    <w:name w:val="TOC Heading"/>
    <w:basedOn w:val="Overskrift1"/>
    <w:next w:val="Normal"/>
    <w:uiPriority w:val="39"/>
    <w:semiHidden/>
    <w:unhideWhenUsed/>
    <w:qFormat/>
    <w:rsid w:val="005878B7"/>
    <w:pPr>
      <w:keepLines/>
      <w:numPr>
        <w:numId w:val="0"/>
      </w:numPr>
      <w:spacing w:before="480" w:after="0" w:line="276" w:lineRule="auto"/>
      <w:outlineLvl w:val="9"/>
    </w:pPr>
    <w:rPr>
      <w:rFonts w:asciiTheme="majorHAnsi" w:eastAsiaTheme="majorEastAsia" w:hAnsiTheme="majorHAnsi" w:cstheme="majorBidi"/>
      <w:i w:val="0"/>
      <w:iCs w:val="0"/>
      <w:color w:val="365F91" w:themeColor="accent1" w:themeShade="BF"/>
      <w:kern w:val="0"/>
      <w:sz w:val="28"/>
      <w:szCs w:val="28"/>
      <w:lang w:eastAsia="en-US"/>
    </w:rPr>
  </w:style>
  <w:style w:type="paragraph" w:styleId="INNH1">
    <w:name w:val="toc 1"/>
    <w:basedOn w:val="Normal"/>
    <w:next w:val="Normal"/>
    <w:autoRedefine/>
    <w:uiPriority w:val="39"/>
    <w:unhideWhenUsed/>
    <w:rsid w:val="005878B7"/>
    <w:pPr>
      <w:spacing w:after="100"/>
    </w:pPr>
  </w:style>
  <w:style w:type="character" w:styleId="Hyperkobling">
    <w:name w:val="Hyperlink"/>
    <w:basedOn w:val="Standardskriftforavsnitt"/>
    <w:uiPriority w:val="99"/>
    <w:unhideWhenUsed/>
    <w:rsid w:val="005878B7"/>
    <w:rPr>
      <w:color w:val="0000FF" w:themeColor="hyperlink"/>
      <w:u w:val="single"/>
    </w:rPr>
  </w:style>
  <w:style w:type="paragraph" w:styleId="Bobletekst">
    <w:name w:val="Balloon Text"/>
    <w:basedOn w:val="Normal"/>
    <w:link w:val="BobletekstTegn"/>
    <w:uiPriority w:val="99"/>
    <w:semiHidden/>
    <w:unhideWhenUsed/>
    <w:rsid w:val="005878B7"/>
    <w:rPr>
      <w:rFonts w:ascii="Tahoma" w:hAnsi="Tahoma" w:cs="Tahoma"/>
      <w:sz w:val="16"/>
      <w:szCs w:val="16"/>
    </w:rPr>
  </w:style>
  <w:style w:type="character" w:customStyle="1" w:styleId="BobletekstTegn">
    <w:name w:val="Bobletekst Tegn"/>
    <w:basedOn w:val="Standardskriftforavsnitt"/>
    <w:link w:val="Bobletekst"/>
    <w:uiPriority w:val="99"/>
    <w:semiHidden/>
    <w:rsid w:val="005878B7"/>
    <w:rPr>
      <w:rFonts w:ascii="Tahoma" w:eastAsia="Times New Roman" w:hAnsi="Tahoma" w:cs="Tahoma"/>
      <w:sz w:val="16"/>
      <w:szCs w:val="16"/>
      <w:lang w:eastAsia="nb-NO"/>
    </w:rPr>
  </w:style>
  <w:style w:type="paragraph" w:styleId="Listeavsnitt">
    <w:name w:val="List Paragraph"/>
    <w:basedOn w:val="Normal"/>
    <w:uiPriority w:val="34"/>
    <w:qFormat/>
    <w:rsid w:val="00D977C3"/>
    <w:pPr>
      <w:ind w:left="720"/>
      <w:contextualSpacing/>
    </w:pPr>
  </w:style>
  <w:style w:type="table" w:styleId="Tabellrutenett">
    <w:name w:val="Table Grid"/>
    <w:basedOn w:val="Vanligtabell"/>
    <w:uiPriority w:val="59"/>
    <w:rsid w:val="0068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578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19477">
      <w:bodyDiv w:val="1"/>
      <w:marLeft w:val="0"/>
      <w:marRight w:val="0"/>
      <w:marTop w:val="0"/>
      <w:marBottom w:val="0"/>
      <w:divBdr>
        <w:top w:val="none" w:sz="0" w:space="0" w:color="auto"/>
        <w:left w:val="none" w:sz="0" w:space="0" w:color="auto"/>
        <w:bottom w:val="none" w:sz="0" w:space="0" w:color="auto"/>
        <w:right w:val="none" w:sz="0" w:space="0" w:color="auto"/>
      </w:divBdr>
    </w:div>
    <w:div w:id="10112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D840F-E84A-4646-8422-1C252F60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3202</Words>
  <Characters>16972</Characters>
  <Application>Microsoft Office Word</Application>
  <DocSecurity>0</DocSecurity>
  <Lines>141</Lines>
  <Paragraphs>40</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Tollefsen</dc:creator>
  <cp:lastModifiedBy>Styrer</cp:lastModifiedBy>
  <cp:revision>9</cp:revision>
  <cp:lastPrinted>2025-04-25T05:09:00Z</cp:lastPrinted>
  <dcterms:created xsi:type="dcterms:W3CDTF">2025-04-25T05:10:00Z</dcterms:created>
  <dcterms:modified xsi:type="dcterms:W3CDTF">2025-05-05T08:52:00Z</dcterms:modified>
</cp:coreProperties>
</file>